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4AD" w:rsidRDefault="003D180E">
      <w:pPr>
        <w:pStyle w:val="Heading1nonumber"/>
        <w:tabs>
          <w:tab w:val="left" w:pos="6900"/>
        </w:tabs>
        <w:jc w:val="center"/>
        <w:rPr>
          <w:rStyle w:val="section"/>
          <w:sz w:val="36"/>
          <w:szCs w:val="36"/>
        </w:rPr>
      </w:pPr>
      <w:r>
        <w:rPr>
          <w:rStyle w:val="section"/>
          <w:sz w:val="36"/>
          <w:szCs w:val="36"/>
        </w:rPr>
        <w:t>AUDIT TERMS OF REFERENCE</w:t>
      </w:r>
    </w:p>
    <w:p w:rsidR="000D04AD" w:rsidRDefault="003D180E">
      <w:pPr>
        <w:spacing w:after="0"/>
        <w:jc w:val="center"/>
        <w:rPr>
          <w:rFonts w:ascii="Helvetica" w:hAnsi="Helvetica"/>
          <w:b/>
          <w:sz w:val="20"/>
          <w:szCs w:val="20"/>
        </w:rPr>
      </w:pPr>
      <w:r>
        <w:rPr>
          <w:rFonts w:ascii="Helvetica" w:hAnsi="Helvetica"/>
          <w:b/>
          <w:color w:val="4F81BD" w:themeColor="accent1"/>
          <w:sz w:val="20"/>
          <w:szCs w:val="20"/>
        </w:rPr>
        <w:t>FOR AUDIT OF Plan International Sudan – for Project Light Up your Future’: Socio-economic Empowerment of Young Refugees in Sudan through Sustainable Energy Solutions FUNDED BY the Islamic Development Bank.</w:t>
      </w:r>
    </w:p>
    <w:p w:rsidR="000D04AD" w:rsidRDefault="000D04AD">
      <w:pPr>
        <w:spacing w:after="0"/>
        <w:rPr>
          <w:rFonts w:ascii="Helvetica" w:hAnsi="Helvetica"/>
          <w:sz w:val="20"/>
          <w:szCs w:val="20"/>
        </w:rPr>
      </w:pPr>
    </w:p>
    <w:p w:rsidR="000D04AD" w:rsidRDefault="003D180E">
      <w:pPr>
        <w:pStyle w:val="ListParagraph"/>
        <w:numPr>
          <w:ilvl w:val="0"/>
          <w:numId w:val="1"/>
        </w:numPr>
        <w:spacing w:after="0"/>
        <w:rPr>
          <w:rFonts w:ascii="Helvetica" w:hAnsi="Helvetica"/>
          <w:b/>
          <w:color w:val="4F81BD" w:themeColor="accent1"/>
          <w:sz w:val="20"/>
          <w:szCs w:val="20"/>
        </w:rPr>
      </w:pPr>
      <w:r>
        <w:rPr>
          <w:rFonts w:ascii="Helvetica" w:hAnsi="Helvetica"/>
          <w:b/>
          <w:color w:val="4F81BD" w:themeColor="accent1"/>
          <w:sz w:val="20"/>
          <w:szCs w:val="20"/>
        </w:rPr>
        <w:t>Funds Background</w:t>
      </w:r>
    </w:p>
    <w:p w:rsidR="000D04AD" w:rsidRDefault="000D04AD">
      <w:pPr>
        <w:spacing w:after="0"/>
        <w:rPr>
          <w:rFonts w:ascii="Helvetica" w:hAnsi="Helvetica"/>
          <w:sz w:val="20"/>
          <w:szCs w:val="20"/>
        </w:rPr>
      </w:pPr>
    </w:p>
    <w:p w:rsidR="000D04AD" w:rsidRDefault="003D180E">
      <w:pPr>
        <w:spacing w:after="0"/>
        <w:jc w:val="both"/>
        <w:rPr>
          <w:rFonts w:ascii="Helvetica" w:hAnsi="Helvetica"/>
          <w:sz w:val="20"/>
          <w:szCs w:val="20"/>
        </w:rPr>
      </w:pPr>
      <w:r w:rsidRPr="004014BD">
        <w:rPr>
          <w:rFonts w:ascii="Helvetica" w:hAnsi="Helvetica"/>
          <w:sz w:val="20"/>
          <w:szCs w:val="20"/>
        </w:rPr>
        <w:t>[</w:t>
      </w:r>
      <w:r w:rsidR="008F3171" w:rsidRPr="004014BD">
        <w:rPr>
          <w:rFonts w:ascii="Helvetica" w:hAnsi="Helvetica"/>
          <w:sz w:val="20"/>
          <w:szCs w:val="20"/>
        </w:rPr>
        <w:t>Plan International Sudan Program,</w:t>
      </w:r>
      <w:r w:rsidRPr="004014BD">
        <w:rPr>
          <w:rFonts w:ascii="Helvetica" w:hAnsi="Helvetica"/>
          <w:sz w:val="20"/>
          <w:szCs w:val="20"/>
        </w:rPr>
        <w:t xml:space="preserve"> the project budget;</w:t>
      </w:r>
      <w:r w:rsidRPr="004014BD">
        <w:rPr>
          <w:rFonts w:ascii="Helvetica" w:hAnsi="Helvetica"/>
          <w:sz w:val="20"/>
          <w:szCs w:val="20"/>
          <w:lang w:val="en-US"/>
        </w:rPr>
        <w:t xml:space="preserve"> </w:t>
      </w:r>
      <w:r w:rsidRPr="004014BD">
        <w:rPr>
          <w:rFonts w:ascii="Helvetica" w:hAnsi="Helvetica"/>
          <w:sz w:val="20"/>
          <w:szCs w:val="20"/>
          <w:lang w:val="en-US"/>
        </w:rPr>
        <w:t>is 189,868 USD</w:t>
      </w:r>
      <w:r w:rsidRPr="004014BD">
        <w:rPr>
          <w:rFonts w:ascii="Helvetica" w:hAnsi="Helvetica"/>
          <w:sz w:val="20"/>
          <w:szCs w:val="20"/>
        </w:rPr>
        <w:t xml:space="preserve"> location areas</w:t>
      </w:r>
      <w:r w:rsidRPr="004014BD">
        <w:rPr>
          <w:rFonts w:ascii="Helvetica" w:hAnsi="Helvetica"/>
          <w:sz w:val="20"/>
          <w:szCs w:val="20"/>
          <w:lang w:val="en-US"/>
        </w:rPr>
        <w:t xml:space="preserve"> </w:t>
      </w:r>
      <w:proofErr w:type="gramStart"/>
      <w:r w:rsidRPr="004014BD">
        <w:rPr>
          <w:rFonts w:ascii="Helvetica" w:hAnsi="Helvetica"/>
          <w:sz w:val="20"/>
          <w:szCs w:val="20"/>
          <w:lang w:val="en-US"/>
        </w:rPr>
        <w:t>(</w:t>
      </w:r>
      <w:r w:rsidRPr="004014BD">
        <w:rPr>
          <w:rFonts w:ascii="Helvetica" w:hAnsi="Helvetica"/>
          <w:sz w:val="20"/>
          <w:szCs w:val="20"/>
          <w:lang w:val="en-US"/>
        </w:rPr>
        <w:t xml:space="preserve"> White</w:t>
      </w:r>
      <w:proofErr w:type="gramEnd"/>
      <w:r w:rsidRPr="004014BD">
        <w:rPr>
          <w:rFonts w:ascii="Helvetica" w:hAnsi="Helvetica"/>
          <w:sz w:val="20"/>
          <w:szCs w:val="20"/>
          <w:lang w:val="en-US"/>
        </w:rPr>
        <w:t xml:space="preserve"> Nile State</w:t>
      </w:r>
      <w:r w:rsidRPr="004014BD">
        <w:rPr>
          <w:rFonts w:ascii="Helvetica" w:hAnsi="Helvetica"/>
          <w:sz w:val="20"/>
          <w:szCs w:val="20"/>
          <w:lang w:val="en-US"/>
        </w:rPr>
        <w:t>)</w:t>
      </w:r>
      <w:r w:rsidRPr="004014BD">
        <w:rPr>
          <w:rFonts w:ascii="Helvetica" w:hAnsi="Helvetica"/>
          <w:sz w:val="20"/>
          <w:szCs w:val="20"/>
        </w:rPr>
        <w:t>; and period for which the audited statements of accounts will relate]</w:t>
      </w:r>
      <w:r w:rsidRPr="004014BD">
        <w:rPr>
          <w:rFonts w:ascii="Helvetica" w:hAnsi="Helvetica"/>
          <w:sz w:val="20"/>
          <w:szCs w:val="20"/>
          <w:lang w:val="en-US"/>
        </w:rPr>
        <w:t xml:space="preserve">, </w:t>
      </w:r>
      <w:r w:rsidRPr="004014BD">
        <w:rPr>
          <w:rFonts w:ascii="Helvetica" w:hAnsi="Helvetica"/>
          <w:sz w:val="20"/>
          <w:szCs w:val="20"/>
          <w:lang w:val="en-US"/>
        </w:rPr>
        <w:t>the audit firm to start th</w:t>
      </w:r>
      <w:r w:rsidRPr="004014BD">
        <w:rPr>
          <w:rFonts w:ascii="Helvetica" w:hAnsi="Helvetica"/>
          <w:sz w:val="20"/>
          <w:szCs w:val="20"/>
          <w:lang w:val="en-US"/>
        </w:rPr>
        <w:t>e auditing service at 15 December 2024</w:t>
      </w:r>
      <w:r w:rsidRPr="004014BD">
        <w:rPr>
          <w:rFonts w:ascii="Helvetica" w:hAnsi="Helvetica"/>
          <w:sz w:val="20"/>
          <w:szCs w:val="20"/>
          <w:lang w:val="en-US"/>
        </w:rPr>
        <w:t xml:space="preserve"> </w:t>
      </w:r>
      <w:r w:rsidRPr="004014BD">
        <w:rPr>
          <w:rFonts w:ascii="Helvetica" w:hAnsi="Helvetica"/>
          <w:sz w:val="20"/>
          <w:szCs w:val="20"/>
        </w:rPr>
        <w:t>.  The auditor will carry out the audit of such statements of account in accordance with the following Terms of References</w:t>
      </w:r>
      <w:r>
        <w:rPr>
          <w:rFonts w:ascii="Helvetica" w:hAnsi="Helvetica"/>
          <w:sz w:val="20"/>
          <w:szCs w:val="20"/>
        </w:rPr>
        <w:t>.</w:t>
      </w:r>
    </w:p>
    <w:p w:rsidR="000D04AD" w:rsidRDefault="000D04AD">
      <w:pPr>
        <w:spacing w:after="0"/>
        <w:rPr>
          <w:rFonts w:ascii="Helvetica" w:hAnsi="Helvetica"/>
          <w:sz w:val="20"/>
          <w:szCs w:val="20"/>
        </w:rPr>
      </w:pPr>
      <w:bookmarkStart w:id="0" w:name="_GoBack"/>
      <w:bookmarkEnd w:id="0"/>
    </w:p>
    <w:p w:rsidR="000D04AD" w:rsidRDefault="003D180E">
      <w:pPr>
        <w:spacing w:after="0"/>
        <w:jc w:val="both"/>
        <w:rPr>
          <w:rFonts w:ascii="Helvetica" w:hAnsi="Helvetica"/>
          <w:sz w:val="20"/>
          <w:szCs w:val="20"/>
        </w:rPr>
      </w:pPr>
      <w:r>
        <w:rPr>
          <w:rFonts w:ascii="Helvetica" w:hAnsi="Helvetica"/>
          <w:sz w:val="20"/>
          <w:szCs w:val="20"/>
        </w:rPr>
        <w:t>The audit shall be reported in the following two documents in appendix 1 and 2, which includ</w:t>
      </w:r>
      <w:r>
        <w:rPr>
          <w:rFonts w:ascii="Helvetica" w:hAnsi="Helvetica"/>
          <w:sz w:val="20"/>
          <w:szCs w:val="20"/>
        </w:rPr>
        <w:t>es an audit opinion in the submitted Auditor’s report and an attached Management letter describing the scope of the audit and factual findings.</w:t>
      </w:r>
    </w:p>
    <w:p w:rsidR="000D04AD" w:rsidRDefault="000D04AD">
      <w:pPr>
        <w:spacing w:after="0"/>
        <w:rPr>
          <w:rFonts w:ascii="Helvetica" w:hAnsi="Helvetica"/>
          <w:sz w:val="20"/>
          <w:szCs w:val="20"/>
        </w:rPr>
      </w:pPr>
    </w:p>
    <w:p w:rsidR="000D04AD" w:rsidRDefault="003D180E">
      <w:pPr>
        <w:pStyle w:val="ListParagraph"/>
        <w:numPr>
          <w:ilvl w:val="0"/>
          <w:numId w:val="1"/>
        </w:numPr>
        <w:spacing w:after="0"/>
        <w:rPr>
          <w:rFonts w:ascii="Helvetica" w:hAnsi="Helvetica"/>
          <w:b/>
          <w:color w:val="4F81BD" w:themeColor="accent1"/>
          <w:sz w:val="20"/>
          <w:szCs w:val="20"/>
        </w:rPr>
      </w:pPr>
      <w:r>
        <w:rPr>
          <w:rFonts w:ascii="Helvetica" w:hAnsi="Helvetica"/>
          <w:b/>
          <w:color w:val="4F81BD" w:themeColor="accent1"/>
          <w:sz w:val="20"/>
          <w:szCs w:val="20"/>
        </w:rPr>
        <w:t>Audit Objectives</w:t>
      </w:r>
    </w:p>
    <w:p w:rsidR="000D04AD" w:rsidRDefault="000D04AD">
      <w:pPr>
        <w:tabs>
          <w:tab w:val="left" w:pos="1080"/>
        </w:tabs>
        <w:spacing w:after="0"/>
        <w:jc w:val="both"/>
        <w:rPr>
          <w:rFonts w:ascii="Helvetica" w:hAnsi="Helvetica"/>
          <w:sz w:val="20"/>
          <w:szCs w:val="20"/>
        </w:rPr>
      </w:pPr>
    </w:p>
    <w:p w:rsidR="000D04AD" w:rsidRDefault="003D180E">
      <w:pPr>
        <w:tabs>
          <w:tab w:val="left" w:pos="1080"/>
        </w:tabs>
        <w:spacing w:after="0"/>
        <w:jc w:val="both"/>
        <w:rPr>
          <w:rFonts w:ascii="Helvetica" w:hAnsi="Helvetica"/>
          <w:sz w:val="20"/>
          <w:szCs w:val="20"/>
        </w:rPr>
      </w:pPr>
      <w:r>
        <w:rPr>
          <w:rFonts w:ascii="Helvetica" w:hAnsi="Helvetica"/>
          <w:sz w:val="20"/>
          <w:szCs w:val="20"/>
        </w:rPr>
        <w:t>The objective of the audit is to enable the auditor to express an independent professional op</w:t>
      </w:r>
      <w:r>
        <w:rPr>
          <w:rFonts w:ascii="Helvetica" w:hAnsi="Helvetica"/>
          <w:sz w:val="20"/>
          <w:szCs w:val="20"/>
        </w:rPr>
        <w:t>inion on:</w:t>
      </w:r>
    </w:p>
    <w:p w:rsidR="000D04AD" w:rsidRDefault="003D180E">
      <w:pPr>
        <w:pStyle w:val="ListParagraph"/>
        <w:numPr>
          <w:ilvl w:val="1"/>
          <w:numId w:val="2"/>
        </w:numPr>
        <w:tabs>
          <w:tab w:val="clear" w:pos="1440"/>
          <w:tab w:val="left" w:pos="1080"/>
        </w:tabs>
        <w:spacing w:before="120" w:after="0"/>
        <w:ind w:left="1077"/>
        <w:contextualSpacing w:val="0"/>
        <w:rPr>
          <w:rFonts w:ascii="Helvetica" w:hAnsi="Helvetica"/>
          <w:sz w:val="20"/>
          <w:szCs w:val="20"/>
        </w:rPr>
      </w:pPr>
      <w:r>
        <w:rPr>
          <w:rFonts w:ascii="Helvetica" w:hAnsi="Helvetica"/>
          <w:sz w:val="20"/>
          <w:szCs w:val="20"/>
        </w:rPr>
        <w:t>Whether the financial position of the funded project, funds received and expenditures for the reporting period are presented fairly in all material respects in the financial report and in accordance with donor requirements;</w:t>
      </w:r>
    </w:p>
    <w:p w:rsidR="000D04AD" w:rsidRDefault="003D180E">
      <w:pPr>
        <w:pStyle w:val="ListParagraph"/>
        <w:numPr>
          <w:ilvl w:val="1"/>
          <w:numId w:val="2"/>
        </w:numPr>
        <w:tabs>
          <w:tab w:val="clear" w:pos="1440"/>
          <w:tab w:val="left" w:pos="1080"/>
        </w:tabs>
        <w:spacing w:before="120" w:after="0"/>
        <w:ind w:left="1077"/>
        <w:contextualSpacing w:val="0"/>
        <w:rPr>
          <w:rFonts w:ascii="Helvetica" w:hAnsi="Helvetica"/>
          <w:sz w:val="20"/>
          <w:szCs w:val="20"/>
        </w:rPr>
      </w:pPr>
      <w:r>
        <w:rPr>
          <w:rFonts w:ascii="Helvetica" w:hAnsi="Helvetica"/>
          <w:sz w:val="20"/>
          <w:szCs w:val="20"/>
        </w:rPr>
        <w:t>Whether the funds have</w:t>
      </w:r>
      <w:r>
        <w:rPr>
          <w:rFonts w:ascii="Helvetica" w:hAnsi="Helvetica"/>
          <w:sz w:val="20"/>
          <w:szCs w:val="20"/>
        </w:rPr>
        <w:t xml:space="preserve"> been used in conformity with the provisions of the donor contract, including the approved budget and workplan and any amendments;</w:t>
      </w:r>
    </w:p>
    <w:p w:rsidR="000D04AD" w:rsidRDefault="003D180E">
      <w:pPr>
        <w:pStyle w:val="ListParagraph"/>
        <w:numPr>
          <w:ilvl w:val="1"/>
          <w:numId w:val="2"/>
        </w:numPr>
        <w:tabs>
          <w:tab w:val="clear" w:pos="1440"/>
          <w:tab w:val="left" w:pos="1080"/>
        </w:tabs>
        <w:spacing w:before="120" w:after="0"/>
        <w:ind w:left="1077"/>
        <w:contextualSpacing w:val="0"/>
        <w:rPr>
          <w:rFonts w:ascii="Helvetica" w:hAnsi="Helvetica"/>
          <w:sz w:val="20"/>
          <w:szCs w:val="20"/>
        </w:rPr>
      </w:pPr>
      <w:r>
        <w:rPr>
          <w:rFonts w:ascii="Helvetica" w:hAnsi="Helvetica"/>
          <w:sz w:val="20"/>
          <w:szCs w:val="20"/>
        </w:rPr>
        <w:t>Whether the financial report agrees with the financial accounts which provide the basis for preparation of the financial repo</w:t>
      </w:r>
      <w:r>
        <w:rPr>
          <w:rFonts w:ascii="Helvetica" w:hAnsi="Helvetica"/>
          <w:sz w:val="20"/>
          <w:szCs w:val="20"/>
        </w:rPr>
        <w:t>rt and reflect the financial transactions of the project; and</w:t>
      </w:r>
    </w:p>
    <w:p w:rsidR="000D04AD" w:rsidRDefault="003D180E">
      <w:pPr>
        <w:pStyle w:val="ListParagraph"/>
        <w:numPr>
          <w:ilvl w:val="1"/>
          <w:numId w:val="2"/>
        </w:numPr>
        <w:tabs>
          <w:tab w:val="clear" w:pos="1440"/>
          <w:tab w:val="left" w:pos="1080"/>
        </w:tabs>
        <w:spacing w:before="120" w:after="0"/>
        <w:ind w:left="1077"/>
        <w:contextualSpacing w:val="0"/>
        <w:rPr>
          <w:rFonts w:ascii="Helvetica" w:hAnsi="Helvetica"/>
          <w:sz w:val="20"/>
          <w:szCs w:val="20"/>
        </w:rPr>
      </w:pPr>
      <w:r>
        <w:rPr>
          <w:rFonts w:ascii="Helvetica" w:hAnsi="Helvetica"/>
          <w:sz w:val="20"/>
          <w:szCs w:val="20"/>
        </w:rPr>
        <w:t>Whether the financial report agrees or reconciles with other information reported to the donor such as narrative reports.</w:t>
      </w:r>
    </w:p>
    <w:p w:rsidR="000D04AD" w:rsidRDefault="000D04AD">
      <w:pPr>
        <w:spacing w:after="0"/>
        <w:rPr>
          <w:rFonts w:ascii="Helvetica" w:hAnsi="Helvetica"/>
          <w:sz w:val="20"/>
          <w:szCs w:val="20"/>
        </w:rPr>
      </w:pPr>
    </w:p>
    <w:p w:rsidR="000D04AD" w:rsidRDefault="003D180E">
      <w:pPr>
        <w:pStyle w:val="ListParagraph"/>
        <w:numPr>
          <w:ilvl w:val="0"/>
          <w:numId w:val="1"/>
        </w:numPr>
        <w:spacing w:after="0"/>
        <w:rPr>
          <w:rFonts w:ascii="Helvetica" w:hAnsi="Helvetica"/>
          <w:b/>
          <w:color w:val="4F81BD" w:themeColor="accent1"/>
          <w:sz w:val="20"/>
          <w:szCs w:val="20"/>
        </w:rPr>
      </w:pPr>
      <w:r>
        <w:rPr>
          <w:rFonts w:ascii="Helvetica" w:hAnsi="Helvetica"/>
          <w:b/>
          <w:color w:val="4F81BD" w:themeColor="accent1"/>
          <w:sz w:val="20"/>
          <w:szCs w:val="20"/>
        </w:rPr>
        <w:t>Responsibility for Preparing the Financial Report</w:t>
      </w:r>
    </w:p>
    <w:p w:rsidR="000D04AD" w:rsidRDefault="003D180E">
      <w:pPr>
        <w:spacing w:after="0"/>
        <w:jc w:val="both"/>
        <w:rPr>
          <w:rFonts w:ascii="Helvetica" w:hAnsi="Helvetica"/>
          <w:sz w:val="20"/>
          <w:szCs w:val="20"/>
        </w:rPr>
      </w:pPr>
      <w:r>
        <w:rPr>
          <w:rFonts w:ascii="Helvetica" w:eastAsia="Helvetica" w:hAnsi="Helvetica" w:cs="Helvetica"/>
          <w:sz w:val="20"/>
          <w:szCs w:val="20"/>
        </w:rPr>
        <w:t>The responsibility fo</w:t>
      </w:r>
      <w:r>
        <w:rPr>
          <w:rFonts w:ascii="Helvetica" w:eastAsia="Helvetica" w:hAnsi="Helvetica" w:cs="Helvetica"/>
          <w:sz w:val="20"/>
          <w:szCs w:val="20"/>
        </w:rPr>
        <w:t>r the preparation of the consolidated financial report for each implementing organisation covered by the audit, if applicable, lies with Plan Inc.</w:t>
      </w:r>
    </w:p>
    <w:p w:rsidR="000D04AD" w:rsidRDefault="000D04AD">
      <w:pPr>
        <w:spacing w:after="0"/>
        <w:rPr>
          <w:rFonts w:ascii="Helvetica" w:hAnsi="Helvetica"/>
          <w:sz w:val="20"/>
          <w:szCs w:val="20"/>
        </w:rPr>
      </w:pPr>
    </w:p>
    <w:p w:rsidR="000D04AD" w:rsidRDefault="003D180E">
      <w:pPr>
        <w:pStyle w:val="ListParagraph"/>
        <w:numPr>
          <w:ilvl w:val="0"/>
          <w:numId w:val="1"/>
        </w:numPr>
        <w:spacing w:after="0"/>
        <w:rPr>
          <w:rFonts w:ascii="Helvetica" w:hAnsi="Helvetica"/>
          <w:b/>
          <w:color w:val="4F81BD" w:themeColor="accent1"/>
          <w:sz w:val="20"/>
          <w:szCs w:val="20"/>
        </w:rPr>
      </w:pPr>
      <w:r>
        <w:rPr>
          <w:rFonts w:ascii="Helvetica" w:hAnsi="Helvetica"/>
          <w:b/>
          <w:color w:val="4F81BD" w:themeColor="accent1"/>
          <w:sz w:val="20"/>
          <w:szCs w:val="20"/>
        </w:rPr>
        <w:t>Financial Statements</w:t>
      </w:r>
    </w:p>
    <w:p w:rsidR="000D04AD" w:rsidRDefault="003D180E">
      <w:pPr>
        <w:spacing w:after="0"/>
        <w:rPr>
          <w:rFonts w:ascii="Helvetica" w:hAnsi="Helvetica"/>
          <w:sz w:val="20"/>
          <w:szCs w:val="20"/>
        </w:rPr>
      </w:pPr>
      <w:r>
        <w:rPr>
          <w:rFonts w:ascii="Helvetica" w:hAnsi="Helvetica"/>
          <w:sz w:val="20"/>
          <w:szCs w:val="20"/>
        </w:rPr>
        <w:t>The financial statements should include the following components:</w:t>
      </w:r>
    </w:p>
    <w:p w:rsidR="000D04AD" w:rsidRDefault="003D180E">
      <w:pPr>
        <w:pStyle w:val="ListParagraph"/>
        <w:numPr>
          <w:ilvl w:val="1"/>
          <w:numId w:val="1"/>
        </w:numPr>
        <w:spacing w:before="120" w:after="0"/>
        <w:ind w:left="788" w:hanging="431"/>
        <w:contextualSpacing w:val="0"/>
        <w:rPr>
          <w:rFonts w:ascii="Helvetica" w:hAnsi="Helvetica"/>
          <w:sz w:val="20"/>
          <w:szCs w:val="20"/>
        </w:rPr>
      </w:pPr>
      <w:r>
        <w:rPr>
          <w:rFonts w:ascii="Helvetica" w:hAnsi="Helvetica"/>
          <w:sz w:val="20"/>
          <w:szCs w:val="20"/>
        </w:rPr>
        <w:t xml:space="preserve">In the currency of </w:t>
      </w:r>
      <w:r>
        <w:rPr>
          <w:rFonts w:ascii="Helvetica" w:hAnsi="Helvetica"/>
          <w:sz w:val="20"/>
          <w:szCs w:val="20"/>
        </w:rPr>
        <w:t>the donor contract, an Income and Expenditure Statement showing funds received and all expenditures.  Expenditures should be reported against the budget as defined in the donor contract for the period with the actual expenditure allocated to the same budge</w:t>
      </w:r>
      <w:r>
        <w:rPr>
          <w:rFonts w:ascii="Helvetica" w:hAnsi="Helvetica"/>
          <w:sz w:val="20"/>
          <w:szCs w:val="20"/>
        </w:rPr>
        <w:t>t categories;</w:t>
      </w:r>
    </w:p>
    <w:p w:rsidR="000D04AD" w:rsidRDefault="003D180E">
      <w:pPr>
        <w:pStyle w:val="ListParagraph"/>
        <w:numPr>
          <w:ilvl w:val="1"/>
          <w:numId w:val="1"/>
        </w:numPr>
        <w:spacing w:before="120" w:after="0"/>
        <w:ind w:left="788" w:hanging="431"/>
        <w:contextualSpacing w:val="0"/>
        <w:rPr>
          <w:rFonts w:ascii="Helvetica" w:hAnsi="Helvetica"/>
          <w:sz w:val="20"/>
          <w:szCs w:val="20"/>
        </w:rPr>
      </w:pPr>
      <w:r>
        <w:rPr>
          <w:rFonts w:ascii="Helvetica" w:hAnsi="Helvetica"/>
          <w:sz w:val="20"/>
          <w:szCs w:val="20"/>
        </w:rPr>
        <w:t>A statement of financial position</w:t>
      </w:r>
    </w:p>
    <w:p w:rsidR="000D04AD" w:rsidRDefault="003D180E">
      <w:pPr>
        <w:pStyle w:val="ListParagraph"/>
        <w:numPr>
          <w:ilvl w:val="1"/>
          <w:numId w:val="1"/>
        </w:numPr>
        <w:spacing w:before="120" w:after="0"/>
        <w:ind w:left="788" w:hanging="431"/>
        <w:contextualSpacing w:val="0"/>
        <w:rPr>
          <w:rFonts w:ascii="Helvetica" w:hAnsi="Helvetica"/>
          <w:sz w:val="20"/>
          <w:szCs w:val="20"/>
        </w:rPr>
      </w:pPr>
      <w:r>
        <w:rPr>
          <w:rFonts w:ascii="Helvetica" w:hAnsi="Helvetica"/>
          <w:sz w:val="20"/>
          <w:szCs w:val="20"/>
        </w:rPr>
        <w:t>A statement of changes in net assets</w:t>
      </w:r>
    </w:p>
    <w:p w:rsidR="000D04AD" w:rsidRDefault="003D180E">
      <w:pPr>
        <w:pStyle w:val="ListParagraph"/>
        <w:numPr>
          <w:ilvl w:val="1"/>
          <w:numId w:val="1"/>
        </w:numPr>
        <w:spacing w:before="120" w:after="0"/>
        <w:ind w:left="788" w:hanging="431"/>
        <w:contextualSpacing w:val="0"/>
        <w:rPr>
          <w:rFonts w:ascii="Helvetica" w:hAnsi="Helvetica"/>
          <w:sz w:val="20"/>
          <w:szCs w:val="20"/>
        </w:rPr>
      </w:pPr>
      <w:r>
        <w:rPr>
          <w:rFonts w:ascii="Helvetica" w:hAnsi="Helvetica"/>
          <w:sz w:val="20"/>
          <w:szCs w:val="20"/>
        </w:rPr>
        <w:t>Any other footnotes applicable.</w:t>
      </w:r>
    </w:p>
    <w:p w:rsidR="000D04AD" w:rsidRDefault="003D180E">
      <w:pPr>
        <w:pStyle w:val="ListParagraph"/>
        <w:numPr>
          <w:ilvl w:val="1"/>
          <w:numId w:val="1"/>
        </w:numPr>
        <w:spacing w:before="120" w:after="0"/>
        <w:ind w:left="788" w:hanging="431"/>
        <w:contextualSpacing w:val="0"/>
        <w:rPr>
          <w:rFonts w:ascii="Helvetica" w:hAnsi="Helvetica"/>
          <w:sz w:val="20"/>
          <w:szCs w:val="20"/>
        </w:rPr>
      </w:pPr>
      <w:r>
        <w:rPr>
          <w:rFonts w:ascii="Helvetica" w:hAnsi="Helvetica"/>
          <w:sz w:val="20"/>
          <w:szCs w:val="20"/>
        </w:rPr>
        <w:t>Supplemental statements on advances and fixed assets, including: (a) a statement or annex showing partner advances and reconciliation of to</w:t>
      </w:r>
      <w:r>
        <w:rPr>
          <w:rFonts w:ascii="Helvetica" w:hAnsi="Helvetica"/>
          <w:sz w:val="20"/>
          <w:szCs w:val="20"/>
        </w:rPr>
        <w:t>tal amount advanced by Plan to sub-grant partners with recorded expenditure and cash balances at the end of the reporting period, (b) a listing of all fixed assets purchased with grant funds.</w:t>
      </w:r>
    </w:p>
    <w:p w:rsidR="000D04AD" w:rsidRDefault="000D04AD">
      <w:pPr>
        <w:spacing w:after="0"/>
        <w:rPr>
          <w:rFonts w:ascii="Helvetica" w:hAnsi="Helvetica"/>
          <w:sz w:val="20"/>
          <w:szCs w:val="20"/>
        </w:rPr>
      </w:pPr>
    </w:p>
    <w:p w:rsidR="000D04AD" w:rsidRDefault="003D180E">
      <w:pPr>
        <w:pStyle w:val="ListParagraph"/>
        <w:numPr>
          <w:ilvl w:val="0"/>
          <w:numId w:val="1"/>
        </w:numPr>
        <w:spacing w:after="0"/>
        <w:rPr>
          <w:rFonts w:ascii="Helvetica" w:hAnsi="Helvetica"/>
          <w:b/>
          <w:color w:val="4F81BD" w:themeColor="accent1"/>
          <w:sz w:val="20"/>
          <w:szCs w:val="20"/>
        </w:rPr>
      </w:pPr>
      <w:r>
        <w:rPr>
          <w:rFonts w:ascii="Helvetica" w:hAnsi="Helvetica"/>
          <w:b/>
          <w:color w:val="4F81BD" w:themeColor="accent1"/>
          <w:sz w:val="20"/>
          <w:szCs w:val="20"/>
        </w:rPr>
        <w:t>Audit Scope of Work</w:t>
      </w:r>
    </w:p>
    <w:p w:rsidR="000D04AD" w:rsidRDefault="003D180E">
      <w:pPr>
        <w:pStyle w:val="ListParagraph"/>
        <w:numPr>
          <w:ilvl w:val="1"/>
          <w:numId w:val="1"/>
        </w:numPr>
        <w:spacing w:before="120" w:after="0"/>
        <w:ind w:left="788" w:hanging="431"/>
        <w:contextualSpacing w:val="0"/>
        <w:rPr>
          <w:rFonts w:ascii="Helvetica" w:hAnsi="Helvetica"/>
          <w:sz w:val="20"/>
          <w:szCs w:val="20"/>
        </w:rPr>
      </w:pPr>
      <w:r>
        <w:rPr>
          <w:rFonts w:ascii="Helvetica" w:hAnsi="Helvetica"/>
          <w:sz w:val="20"/>
          <w:szCs w:val="20"/>
        </w:rPr>
        <w:t>The Audit shall confirm:</w:t>
      </w:r>
    </w:p>
    <w:p w:rsidR="000D04AD" w:rsidRDefault="003D180E">
      <w:pPr>
        <w:pStyle w:val="ListParagraph"/>
        <w:numPr>
          <w:ilvl w:val="0"/>
          <w:numId w:val="3"/>
        </w:numPr>
        <w:spacing w:before="120" w:after="0"/>
        <w:contextualSpacing w:val="0"/>
        <w:rPr>
          <w:rFonts w:ascii="Helvetica" w:hAnsi="Helvetica"/>
          <w:sz w:val="20"/>
          <w:szCs w:val="20"/>
        </w:rPr>
      </w:pPr>
      <w:r>
        <w:rPr>
          <w:rFonts w:ascii="Helvetica" w:hAnsi="Helvetica"/>
          <w:sz w:val="20"/>
          <w:szCs w:val="20"/>
        </w:rPr>
        <w:lastRenderedPageBreak/>
        <w:t>The identity of th</w:t>
      </w:r>
      <w:r>
        <w:rPr>
          <w:rFonts w:ascii="Helvetica" w:hAnsi="Helvetica"/>
          <w:sz w:val="20"/>
          <w:szCs w:val="20"/>
        </w:rPr>
        <w:t>e project concerned.</w:t>
      </w:r>
    </w:p>
    <w:p w:rsidR="000D04AD" w:rsidRDefault="003D180E">
      <w:pPr>
        <w:pStyle w:val="ListParagraph"/>
        <w:numPr>
          <w:ilvl w:val="0"/>
          <w:numId w:val="3"/>
        </w:numPr>
        <w:spacing w:before="120" w:after="0"/>
        <w:contextualSpacing w:val="0"/>
        <w:rPr>
          <w:rFonts w:ascii="Helvetica" w:hAnsi="Helvetica"/>
          <w:sz w:val="20"/>
          <w:szCs w:val="20"/>
        </w:rPr>
      </w:pPr>
      <w:r>
        <w:rPr>
          <w:rFonts w:ascii="Helvetica" w:hAnsi="Helvetica"/>
          <w:sz w:val="20"/>
          <w:szCs w:val="20"/>
        </w:rPr>
        <w:t>In which way the audit has been carried out.</w:t>
      </w:r>
    </w:p>
    <w:p w:rsidR="000D04AD" w:rsidRDefault="003D180E">
      <w:pPr>
        <w:pStyle w:val="ListParagraph"/>
        <w:numPr>
          <w:ilvl w:val="1"/>
          <w:numId w:val="1"/>
        </w:numPr>
        <w:spacing w:before="120" w:after="0"/>
        <w:ind w:left="788" w:hanging="431"/>
        <w:contextualSpacing w:val="0"/>
        <w:rPr>
          <w:rFonts w:ascii="Helvetica" w:hAnsi="Helvetica"/>
          <w:sz w:val="20"/>
          <w:szCs w:val="20"/>
        </w:rPr>
      </w:pPr>
      <w:r>
        <w:rPr>
          <w:rFonts w:ascii="Helvetica" w:hAnsi="Helvetica"/>
          <w:sz w:val="20"/>
          <w:szCs w:val="20"/>
        </w:rPr>
        <w:t>The audit should offer an opinion on the following areas:</w:t>
      </w:r>
    </w:p>
    <w:p w:rsidR="000D04AD" w:rsidRDefault="003D180E">
      <w:pPr>
        <w:pStyle w:val="ListParagraph"/>
        <w:numPr>
          <w:ilvl w:val="0"/>
          <w:numId w:val="3"/>
        </w:numPr>
        <w:spacing w:before="120" w:after="0"/>
        <w:contextualSpacing w:val="0"/>
        <w:rPr>
          <w:rFonts w:ascii="Helvetica" w:hAnsi="Helvetica"/>
          <w:sz w:val="20"/>
          <w:szCs w:val="20"/>
        </w:rPr>
      </w:pPr>
      <w:r>
        <w:rPr>
          <w:rFonts w:ascii="Helvetica" w:hAnsi="Helvetica"/>
          <w:sz w:val="20"/>
          <w:szCs w:val="20"/>
        </w:rPr>
        <w:t>Does the Financial Project Report correspond with the agreement?</w:t>
      </w:r>
    </w:p>
    <w:p w:rsidR="000D04AD" w:rsidRDefault="003D180E">
      <w:pPr>
        <w:pStyle w:val="ListParagraph"/>
        <w:numPr>
          <w:ilvl w:val="0"/>
          <w:numId w:val="3"/>
        </w:numPr>
        <w:spacing w:before="120" w:after="0"/>
        <w:contextualSpacing w:val="0"/>
        <w:rPr>
          <w:rFonts w:ascii="Helvetica" w:hAnsi="Helvetica"/>
          <w:sz w:val="20"/>
          <w:szCs w:val="20"/>
        </w:rPr>
      </w:pPr>
      <w:r>
        <w:rPr>
          <w:rFonts w:ascii="Helvetica" w:hAnsi="Helvetica"/>
          <w:sz w:val="20"/>
          <w:szCs w:val="20"/>
        </w:rPr>
        <w:t>Are the recorded expenses in the Financial Project Report in line w</w:t>
      </w:r>
      <w:r>
        <w:rPr>
          <w:rFonts w:ascii="Helvetica" w:hAnsi="Helvetica"/>
          <w:sz w:val="20"/>
          <w:szCs w:val="20"/>
        </w:rPr>
        <w:t xml:space="preserve">ith the approved original budget and activity plan? </w:t>
      </w:r>
    </w:p>
    <w:p w:rsidR="000D04AD" w:rsidRDefault="003D180E">
      <w:pPr>
        <w:pStyle w:val="ListParagraph"/>
        <w:numPr>
          <w:ilvl w:val="0"/>
          <w:numId w:val="3"/>
        </w:numPr>
        <w:spacing w:before="120" w:after="0"/>
        <w:contextualSpacing w:val="0"/>
        <w:rPr>
          <w:rFonts w:ascii="Helvetica" w:hAnsi="Helvetica"/>
          <w:sz w:val="20"/>
          <w:szCs w:val="20"/>
        </w:rPr>
      </w:pPr>
      <w:r>
        <w:rPr>
          <w:rFonts w:ascii="Helvetica" w:hAnsi="Helvetica"/>
          <w:sz w:val="20"/>
          <w:szCs w:val="20"/>
        </w:rPr>
        <w:t xml:space="preserve">Is the approved Financial Project Report free of material misstatement? </w:t>
      </w:r>
    </w:p>
    <w:p w:rsidR="000D04AD" w:rsidRDefault="003D180E">
      <w:pPr>
        <w:pStyle w:val="ListParagraph"/>
        <w:numPr>
          <w:ilvl w:val="0"/>
          <w:numId w:val="3"/>
        </w:numPr>
        <w:spacing w:before="120" w:after="0"/>
        <w:contextualSpacing w:val="0"/>
        <w:rPr>
          <w:rFonts w:ascii="Helvetica" w:hAnsi="Helvetica"/>
          <w:sz w:val="20"/>
          <w:szCs w:val="20"/>
        </w:rPr>
      </w:pPr>
      <w:r>
        <w:rPr>
          <w:rFonts w:ascii="Helvetica" w:hAnsi="Helvetica"/>
          <w:sz w:val="20"/>
          <w:szCs w:val="20"/>
        </w:rPr>
        <w:t>Have the funds have been utilised in accordance with the approved budget and planned activities?</w:t>
      </w:r>
    </w:p>
    <w:p w:rsidR="000D04AD" w:rsidRDefault="003D180E">
      <w:pPr>
        <w:pStyle w:val="ListParagraph"/>
        <w:numPr>
          <w:ilvl w:val="0"/>
          <w:numId w:val="3"/>
        </w:numPr>
        <w:spacing w:before="120" w:after="0"/>
        <w:contextualSpacing w:val="0"/>
        <w:rPr>
          <w:rFonts w:ascii="Helvetica" w:hAnsi="Helvetica"/>
          <w:sz w:val="20"/>
          <w:szCs w:val="20"/>
        </w:rPr>
      </w:pPr>
      <w:r>
        <w:rPr>
          <w:rFonts w:ascii="Helvetica" w:hAnsi="Helvetica"/>
          <w:sz w:val="20"/>
          <w:szCs w:val="20"/>
        </w:rPr>
        <w:t>The organisation has kept registe</w:t>
      </w:r>
      <w:r>
        <w:rPr>
          <w:rFonts w:ascii="Helvetica" w:hAnsi="Helvetica"/>
          <w:sz w:val="20"/>
          <w:szCs w:val="20"/>
        </w:rPr>
        <w:t>rs of the Petty Cash and the Bank Accounts. In the absence of the project bank account, there are sufficient internal controls to monitor the project funds.</w:t>
      </w:r>
    </w:p>
    <w:p w:rsidR="000D04AD" w:rsidRDefault="003D180E">
      <w:pPr>
        <w:pStyle w:val="ListParagraph"/>
        <w:numPr>
          <w:ilvl w:val="0"/>
          <w:numId w:val="3"/>
        </w:numPr>
        <w:spacing w:before="120" w:after="0"/>
        <w:contextualSpacing w:val="0"/>
        <w:rPr>
          <w:rFonts w:ascii="Helvetica" w:hAnsi="Helvetica"/>
          <w:sz w:val="20"/>
          <w:szCs w:val="20"/>
        </w:rPr>
      </w:pPr>
      <w:r>
        <w:rPr>
          <w:rFonts w:ascii="Helvetica" w:hAnsi="Helvetica"/>
          <w:sz w:val="20"/>
          <w:szCs w:val="20"/>
        </w:rPr>
        <w:t>Based on a representative selection, the expenditures are supported by original bills, duly cancell</w:t>
      </w:r>
      <w:r>
        <w:rPr>
          <w:rFonts w:ascii="Helvetica" w:hAnsi="Helvetica"/>
          <w:sz w:val="20"/>
          <w:szCs w:val="20"/>
        </w:rPr>
        <w:t>ed, stamped and signed. Appropriate and approved internal procedures for authorising disbursements have been adhered to.</w:t>
      </w:r>
    </w:p>
    <w:p w:rsidR="000D04AD" w:rsidRDefault="000D04AD">
      <w:pPr>
        <w:spacing w:before="120" w:after="0"/>
        <w:rPr>
          <w:rFonts w:ascii="Helvetica" w:hAnsi="Helvetica"/>
          <w:sz w:val="20"/>
          <w:szCs w:val="20"/>
        </w:rPr>
      </w:pPr>
    </w:p>
    <w:p w:rsidR="000D04AD" w:rsidRDefault="003D180E">
      <w:pPr>
        <w:pStyle w:val="ListParagraph"/>
        <w:numPr>
          <w:ilvl w:val="0"/>
          <w:numId w:val="1"/>
        </w:numPr>
        <w:spacing w:after="0"/>
        <w:rPr>
          <w:rFonts w:ascii="Helvetica" w:hAnsi="Helvetica"/>
          <w:b/>
          <w:color w:val="4F81BD" w:themeColor="accent1"/>
          <w:sz w:val="20"/>
          <w:szCs w:val="20"/>
        </w:rPr>
      </w:pPr>
      <w:r>
        <w:rPr>
          <w:rFonts w:ascii="Helvetica" w:hAnsi="Helvetica"/>
          <w:b/>
          <w:color w:val="4F81BD" w:themeColor="accent1"/>
          <w:sz w:val="20"/>
          <w:szCs w:val="20"/>
        </w:rPr>
        <w:t>Auditor’s report</w:t>
      </w:r>
    </w:p>
    <w:p w:rsidR="000D04AD" w:rsidRDefault="003D180E">
      <w:pPr>
        <w:spacing w:after="0"/>
        <w:jc w:val="both"/>
        <w:rPr>
          <w:rFonts w:ascii="Helvetica" w:hAnsi="Helvetica"/>
          <w:sz w:val="20"/>
          <w:szCs w:val="20"/>
        </w:rPr>
      </w:pPr>
      <w:r>
        <w:rPr>
          <w:rFonts w:ascii="Helvetica" w:hAnsi="Helvetica"/>
          <w:sz w:val="20"/>
          <w:szCs w:val="20"/>
        </w:rPr>
        <w:t>The audit shall be conducted in accordance with International Standards on Auditing (ISA) 800 “The Independent Audito</w:t>
      </w:r>
      <w:r>
        <w:rPr>
          <w:rFonts w:ascii="Helvetica" w:hAnsi="Helvetica"/>
          <w:sz w:val="20"/>
          <w:szCs w:val="20"/>
        </w:rPr>
        <w:t>r’s Report on Special Purpose Audit Engagements and as promulgated by the International Federation of Accountants and that standards used for the preparation of the financial statements are in accordance with the International Financial Reporting Standards</w:t>
      </w:r>
      <w:r>
        <w:rPr>
          <w:rFonts w:ascii="Helvetica" w:hAnsi="Helvetica"/>
          <w:sz w:val="20"/>
          <w:szCs w:val="20"/>
        </w:rPr>
        <w:t>.</w:t>
      </w:r>
    </w:p>
    <w:p w:rsidR="000D04AD" w:rsidRDefault="000D04AD">
      <w:pPr>
        <w:spacing w:after="0"/>
        <w:jc w:val="both"/>
        <w:rPr>
          <w:rFonts w:ascii="Helvetica" w:hAnsi="Helvetica"/>
          <w:sz w:val="20"/>
          <w:szCs w:val="20"/>
        </w:rPr>
      </w:pPr>
    </w:p>
    <w:p w:rsidR="000D04AD" w:rsidRDefault="003D180E">
      <w:pPr>
        <w:spacing w:after="0"/>
        <w:jc w:val="both"/>
        <w:rPr>
          <w:rFonts w:ascii="Helvetica" w:hAnsi="Helvetica"/>
          <w:sz w:val="20"/>
          <w:szCs w:val="20"/>
        </w:rPr>
      </w:pPr>
      <w:r>
        <w:rPr>
          <w:rFonts w:ascii="Helvetica" w:hAnsi="Helvetica"/>
          <w:sz w:val="20"/>
          <w:szCs w:val="20"/>
        </w:rPr>
        <w:t>The Auditor’s report shall include an audit opinion.  See example and format for an Auditor’s report, appendix 1.</w:t>
      </w:r>
    </w:p>
    <w:p w:rsidR="000D04AD" w:rsidRDefault="000D04AD">
      <w:pPr>
        <w:spacing w:after="0"/>
        <w:rPr>
          <w:rFonts w:ascii="Helvetica" w:hAnsi="Helvetica"/>
          <w:sz w:val="20"/>
          <w:szCs w:val="20"/>
        </w:rPr>
      </w:pPr>
    </w:p>
    <w:p w:rsidR="000D04AD" w:rsidRDefault="003D180E">
      <w:pPr>
        <w:pStyle w:val="ListParagraph"/>
        <w:numPr>
          <w:ilvl w:val="0"/>
          <w:numId w:val="1"/>
        </w:numPr>
        <w:spacing w:after="0"/>
        <w:rPr>
          <w:rFonts w:ascii="Helvetica" w:hAnsi="Helvetica"/>
          <w:color w:val="4F81BD" w:themeColor="accent1"/>
          <w:sz w:val="20"/>
          <w:szCs w:val="20"/>
        </w:rPr>
      </w:pPr>
      <w:r>
        <w:rPr>
          <w:rFonts w:ascii="Helvetica" w:hAnsi="Helvetica"/>
          <w:b/>
          <w:color w:val="4F81BD" w:themeColor="accent1"/>
          <w:sz w:val="20"/>
          <w:szCs w:val="20"/>
        </w:rPr>
        <w:t>Management Letter</w:t>
      </w:r>
    </w:p>
    <w:p w:rsidR="000D04AD" w:rsidRDefault="003D180E">
      <w:pPr>
        <w:spacing w:after="0"/>
        <w:jc w:val="both"/>
        <w:rPr>
          <w:rFonts w:ascii="Helvetica" w:hAnsi="Helvetica"/>
          <w:sz w:val="20"/>
          <w:szCs w:val="20"/>
        </w:rPr>
      </w:pPr>
      <w:r>
        <w:rPr>
          <w:rFonts w:ascii="Helvetica" w:hAnsi="Helvetica"/>
          <w:sz w:val="20"/>
          <w:szCs w:val="20"/>
        </w:rPr>
        <w:t>The auditor shall also, attached to the Auditor’s Report, submit a Management letter which needs to describe the purpose</w:t>
      </w:r>
      <w:r>
        <w:rPr>
          <w:rFonts w:ascii="Helvetica" w:hAnsi="Helvetica"/>
          <w:sz w:val="20"/>
          <w:szCs w:val="20"/>
        </w:rPr>
        <w:t xml:space="preserve"> and the agreed-upon procedures of the engagement in sufficient detail to enable the reader to understand the nature and the extent of the work performed.  The Management letter shall also include factual findings.  See example and format for a Management </w:t>
      </w:r>
      <w:r>
        <w:rPr>
          <w:rFonts w:ascii="Helvetica" w:hAnsi="Helvetica"/>
          <w:sz w:val="20"/>
          <w:szCs w:val="20"/>
        </w:rPr>
        <w:t>letter attached to the Auditor’s report, appendix 2.</w:t>
      </w:r>
    </w:p>
    <w:p w:rsidR="000D04AD" w:rsidRDefault="000D04AD">
      <w:pPr>
        <w:spacing w:after="0"/>
        <w:rPr>
          <w:rFonts w:ascii="Helvetica" w:hAnsi="Helvetica"/>
          <w:sz w:val="20"/>
          <w:szCs w:val="20"/>
        </w:rPr>
      </w:pPr>
    </w:p>
    <w:p w:rsidR="000D04AD" w:rsidRDefault="003D180E">
      <w:pPr>
        <w:pStyle w:val="ListParagraph"/>
        <w:numPr>
          <w:ilvl w:val="0"/>
          <w:numId w:val="1"/>
        </w:numPr>
        <w:spacing w:after="0"/>
        <w:rPr>
          <w:rFonts w:ascii="Helvetica" w:hAnsi="Helvetica"/>
          <w:b/>
          <w:color w:val="4F81BD" w:themeColor="accent1"/>
          <w:sz w:val="20"/>
          <w:szCs w:val="20"/>
        </w:rPr>
      </w:pPr>
      <w:r>
        <w:rPr>
          <w:rFonts w:ascii="Helvetica" w:hAnsi="Helvetica"/>
          <w:b/>
          <w:color w:val="4F81BD" w:themeColor="accent1"/>
          <w:sz w:val="20"/>
          <w:szCs w:val="20"/>
        </w:rPr>
        <w:t>Reporting</w:t>
      </w:r>
    </w:p>
    <w:p w:rsidR="000D04AD" w:rsidRDefault="003D180E">
      <w:pPr>
        <w:spacing w:after="0"/>
        <w:jc w:val="both"/>
        <w:rPr>
          <w:rFonts w:ascii="Helvetica" w:hAnsi="Helvetica"/>
          <w:sz w:val="20"/>
          <w:szCs w:val="20"/>
        </w:rPr>
      </w:pPr>
      <w:r>
        <w:rPr>
          <w:rFonts w:ascii="Helvetica" w:hAnsi="Helvetica"/>
          <w:sz w:val="20"/>
          <w:szCs w:val="20"/>
        </w:rPr>
        <w:t xml:space="preserve">[CO name] will forward the Auditor's Report and Management Letter to the NO/Donor in [Country] through both email and regular mail or courier.  The report should be in English. </w:t>
      </w:r>
    </w:p>
    <w:p w:rsidR="000D04AD" w:rsidRDefault="000D04AD">
      <w:pPr>
        <w:spacing w:after="0"/>
        <w:rPr>
          <w:rFonts w:ascii="Helvetica" w:hAnsi="Helvetica"/>
          <w:sz w:val="20"/>
          <w:szCs w:val="20"/>
        </w:rPr>
      </w:pPr>
    </w:p>
    <w:p w:rsidR="000D04AD" w:rsidRDefault="003D180E">
      <w:pPr>
        <w:pStyle w:val="ListParagraph"/>
        <w:numPr>
          <w:ilvl w:val="0"/>
          <w:numId w:val="1"/>
        </w:numPr>
        <w:spacing w:after="0"/>
        <w:rPr>
          <w:rFonts w:ascii="Helvetica" w:hAnsi="Helvetica"/>
          <w:b/>
          <w:color w:val="4F81BD" w:themeColor="accent1"/>
          <w:sz w:val="20"/>
          <w:szCs w:val="20"/>
        </w:rPr>
      </w:pPr>
      <w:r>
        <w:rPr>
          <w:rFonts w:ascii="Helvetica" w:hAnsi="Helvetica"/>
          <w:b/>
          <w:color w:val="4F81BD" w:themeColor="accent1"/>
          <w:sz w:val="20"/>
          <w:szCs w:val="20"/>
        </w:rPr>
        <w:t>Audit Report</w:t>
      </w:r>
    </w:p>
    <w:p w:rsidR="000D04AD" w:rsidRDefault="003D180E">
      <w:pPr>
        <w:spacing w:after="0"/>
        <w:jc w:val="both"/>
        <w:rPr>
          <w:rFonts w:ascii="Helvetica" w:hAnsi="Helvetica"/>
          <w:sz w:val="20"/>
          <w:szCs w:val="20"/>
        </w:rPr>
      </w:pPr>
      <w:r>
        <w:rPr>
          <w:rFonts w:ascii="Helvetica" w:hAnsi="Helvetica"/>
          <w:sz w:val="20"/>
          <w:szCs w:val="20"/>
        </w:rPr>
        <w:t>The required number of copies of the signed report will be submitted by Plan both in hard copy and PDF soft copy.</w:t>
      </w:r>
      <w:r>
        <w:rPr>
          <w:rFonts w:ascii="Helvetica" w:hAnsi="Helvetica"/>
          <w:sz w:val="20"/>
          <w:szCs w:val="20"/>
        </w:rPr>
        <w:br w:type="page"/>
      </w:r>
    </w:p>
    <w:p w:rsidR="000D04AD" w:rsidRDefault="003D180E">
      <w:pPr>
        <w:spacing w:after="0"/>
        <w:rPr>
          <w:rFonts w:ascii="Helvetica" w:hAnsi="Helvetica"/>
          <w:b/>
          <w:color w:val="4F81BD" w:themeColor="accent1"/>
          <w:sz w:val="20"/>
          <w:szCs w:val="20"/>
        </w:rPr>
      </w:pPr>
      <w:r>
        <w:rPr>
          <w:rFonts w:ascii="Helvetica" w:hAnsi="Helvetica"/>
          <w:b/>
          <w:color w:val="4F81BD" w:themeColor="accent1"/>
          <w:sz w:val="20"/>
          <w:szCs w:val="20"/>
        </w:rPr>
        <w:lastRenderedPageBreak/>
        <w:t>Appendix 1</w:t>
      </w:r>
    </w:p>
    <w:p w:rsidR="000D04AD" w:rsidRDefault="003D180E">
      <w:pPr>
        <w:spacing w:after="0"/>
        <w:rPr>
          <w:rFonts w:ascii="Helvetica" w:hAnsi="Helvetica"/>
          <w:b/>
          <w:color w:val="4F81BD" w:themeColor="accent1"/>
          <w:sz w:val="20"/>
          <w:szCs w:val="20"/>
        </w:rPr>
      </w:pPr>
      <w:r>
        <w:rPr>
          <w:rFonts w:ascii="Helvetica" w:hAnsi="Helvetica"/>
          <w:b/>
          <w:color w:val="4F81BD" w:themeColor="accent1"/>
          <w:sz w:val="20"/>
          <w:szCs w:val="20"/>
        </w:rPr>
        <w:t>Example format for the Auditor’s Report</w:t>
      </w:r>
    </w:p>
    <w:p w:rsidR="000D04AD" w:rsidRDefault="003D180E">
      <w:pPr>
        <w:spacing w:after="0"/>
        <w:rPr>
          <w:rFonts w:ascii="Helvetica" w:hAnsi="Helvetica"/>
          <w:sz w:val="20"/>
          <w:szCs w:val="20"/>
        </w:rPr>
      </w:pPr>
      <w:r>
        <w:rPr>
          <w:rFonts w:ascii="Helvetica" w:hAnsi="Helvetica"/>
          <w:sz w:val="20"/>
          <w:szCs w:val="20"/>
        </w:rPr>
        <w:t>---------------------</w:t>
      </w:r>
    </w:p>
    <w:p w:rsidR="000D04AD" w:rsidRDefault="000D04AD">
      <w:pPr>
        <w:spacing w:after="0"/>
        <w:rPr>
          <w:rFonts w:ascii="Helvetica" w:hAnsi="Helvetica"/>
          <w:sz w:val="20"/>
          <w:szCs w:val="20"/>
        </w:rPr>
      </w:pPr>
    </w:p>
    <w:p w:rsidR="000D04AD" w:rsidRDefault="000D04AD">
      <w:pPr>
        <w:spacing w:after="0"/>
        <w:rPr>
          <w:rFonts w:ascii="Helvetica" w:hAnsi="Helvetica"/>
          <w:sz w:val="20"/>
          <w:szCs w:val="20"/>
        </w:rPr>
      </w:pPr>
    </w:p>
    <w:p w:rsidR="000D04AD" w:rsidRDefault="000D04AD">
      <w:pPr>
        <w:spacing w:after="0"/>
        <w:rPr>
          <w:rFonts w:ascii="Helvetica" w:hAnsi="Helvetica"/>
          <w:sz w:val="20"/>
          <w:szCs w:val="20"/>
        </w:rPr>
      </w:pPr>
    </w:p>
    <w:p w:rsidR="000D04AD" w:rsidRDefault="000D04AD">
      <w:pPr>
        <w:spacing w:after="0"/>
        <w:rPr>
          <w:rFonts w:ascii="Helvetica" w:hAnsi="Helvetica"/>
          <w:sz w:val="20"/>
          <w:szCs w:val="20"/>
        </w:rPr>
      </w:pPr>
    </w:p>
    <w:p w:rsidR="000D04AD" w:rsidRDefault="003D180E">
      <w:pPr>
        <w:spacing w:after="0"/>
        <w:rPr>
          <w:rFonts w:ascii="Helvetica" w:hAnsi="Helvetica"/>
          <w:b/>
          <w:color w:val="4F81BD" w:themeColor="accent1"/>
          <w:sz w:val="20"/>
          <w:szCs w:val="20"/>
        </w:rPr>
      </w:pPr>
      <w:r>
        <w:rPr>
          <w:rFonts w:ascii="Helvetica" w:hAnsi="Helvetica"/>
          <w:b/>
          <w:color w:val="4F81BD" w:themeColor="accent1"/>
          <w:sz w:val="20"/>
          <w:szCs w:val="20"/>
        </w:rPr>
        <w:t xml:space="preserve">AUDITOR’S REPORT (IN ACCORDANCE WITH ISA 800/805) TO THE DONORS </w:t>
      </w:r>
      <w:r>
        <w:rPr>
          <w:rFonts w:ascii="Helvetica" w:hAnsi="Helvetica"/>
          <w:b/>
          <w:color w:val="4F81BD" w:themeColor="accent1"/>
          <w:sz w:val="20"/>
          <w:szCs w:val="20"/>
        </w:rPr>
        <w:t>OF [CO Name] – [Project Name and grant #]</w:t>
      </w:r>
    </w:p>
    <w:p w:rsidR="000D04AD" w:rsidRDefault="000D04AD">
      <w:pPr>
        <w:spacing w:after="0"/>
        <w:rPr>
          <w:rFonts w:ascii="Helvetica" w:hAnsi="Helvetica"/>
          <w:sz w:val="20"/>
          <w:szCs w:val="20"/>
        </w:rPr>
      </w:pPr>
    </w:p>
    <w:p w:rsidR="000D04AD" w:rsidRDefault="003D180E">
      <w:pPr>
        <w:spacing w:after="0"/>
        <w:jc w:val="both"/>
        <w:rPr>
          <w:rFonts w:ascii="Helvetica" w:hAnsi="Helvetica"/>
          <w:sz w:val="20"/>
          <w:szCs w:val="20"/>
        </w:rPr>
      </w:pPr>
      <w:r>
        <w:rPr>
          <w:rFonts w:ascii="Helvetica" w:hAnsi="Helvetica"/>
          <w:sz w:val="20"/>
          <w:szCs w:val="20"/>
        </w:rPr>
        <w:t>We have examined the financial statements for the [Project name] set out on pages.... The management is responsible for preparing the financial project report.  Our responsibility is to report to you our opinion o</w:t>
      </w:r>
      <w:r>
        <w:rPr>
          <w:rFonts w:ascii="Helvetica" w:hAnsi="Helvetica"/>
          <w:sz w:val="20"/>
          <w:szCs w:val="20"/>
        </w:rPr>
        <w:t>n the consistency of the financial report within the [Project name] and its compliance with agreement and regulations.  We also read other information contained in the financial project report and consider the implications for our report if we become aware</w:t>
      </w:r>
      <w:r>
        <w:rPr>
          <w:rFonts w:ascii="Helvetica" w:hAnsi="Helvetica"/>
          <w:sz w:val="20"/>
          <w:szCs w:val="20"/>
        </w:rPr>
        <w:t xml:space="preserve"> of any apparent misstatements or material inconsistencies with the summary financial statements whether due to fraud or error.</w:t>
      </w:r>
    </w:p>
    <w:p w:rsidR="000D04AD" w:rsidRDefault="000D04AD">
      <w:pPr>
        <w:spacing w:after="0"/>
        <w:jc w:val="both"/>
        <w:rPr>
          <w:rFonts w:ascii="Helvetica" w:hAnsi="Helvetica"/>
          <w:sz w:val="20"/>
          <w:szCs w:val="20"/>
        </w:rPr>
      </w:pPr>
    </w:p>
    <w:p w:rsidR="000D04AD" w:rsidRDefault="003D180E">
      <w:pPr>
        <w:spacing w:after="0"/>
        <w:jc w:val="both"/>
        <w:rPr>
          <w:rFonts w:ascii="Helvetica" w:hAnsi="Helvetica"/>
          <w:sz w:val="20"/>
          <w:szCs w:val="20"/>
        </w:rPr>
      </w:pPr>
      <w:r>
        <w:rPr>
          <w:rFonts w:ascii="Helvetica" w:hAnsi="Helvetica"/>
          <w:sz w:val="20"/>
          <w:szCs w:val="20"/>
        </w:rPr>
        <w:t>We conducted our audit in accordance with International Standards on Auditing (ISA 800/805), and the applicable parts of the ag</w:t>
      </w:r>
      <w:r>
        <w:rPr>
          <w:rFonts w:ascii="Helvetica" w:hAnsi="Helvetica"/>
          <w:sz w:val="20"/>
          <w:szCs w:val="20"/>
        </w:rPr>
        <w:t>reement between [Donor name] and [Plan Office].  Those standards require that we plan and perform the audit to obtain reasonable assurance that the financial statement within the financial project report is free of material misstatement.  An audit includes</w:t>
      </w:r>
      <w:r>
        <w:rPr>
          <w:rFonts w:ascii="Helvetica" w:hAnsi="Helvetica"/>
          <w:sz w:val="20"/>
          <w:szCs w:val="20"/>
        </w:rPr>
        <w:t xml:space="preserve"> examining, on a test basis, evidence supporting the amounts and disclosures in the financial report.  An audit also includes assessing the accounting principles used and their application by the management and significant estimates made by the management </w:t>
      </w:r>
      <w:r>
        <w:rPr>
          <w:rFonts w:ascii="Helvetica" w:hAnsi="Helvetica"/>
          <w:sz w:val="20"/>
          <w:szCs w:val="20"/>
        </w:rPr>
        <w:t>when preparing the financial statement as well as evaluating the overall presentation of information in the financial statement.  We believe that our audit provides a reasonable basis for our opinion set out below.</w:t>
      </w:r>
    </w:p>
    <w:p w:rsidR="000D04AD" w:rsidRDefault="000D04AD">
      <w:pPr>
        <w:spacing w:after="0"/>
        <w:rPr>
          <w:rFonts w:ascii="Helvetica" w:hAnsi="Helvetica"/>
          <w:sz w:val="20"/>
          <w:szCs w:val="20"/>
        </w:rPr>
      </w:pPr>
    </w:p>
    <w:p w:rsidR="000D04AD" w:rsidRDefault="003D180E">
      <w:pPr>
        <w:spacing w:after="0"/>
        <w:rPr>
          <w:rFonts w:ascii="Helvetica" w:hAnsi="Helvetica"/>
          <w:b/>
          <w:color w:val="4F81BD" w:themeColor="accent1"/>
          <w:sz w:val="20"/>
          <w:szCs w:val="20"/>
        </w:rPr>
      </w:pPr>
      <w:r>
        <w:rPr>
          <w:rFonts w:ascii="Helvetica" w:hAnsi="Helvetica"/>
          <w:b/>
          <w:color w:val="4F81BD" w:themeColor="accent1"/>
          <w:sz w:val="20"/>
          <w:szCs w:val="20"/>
        </w:rPr>
        <w:t>Basis of opinion</w:t>
      </w: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 xml:space="preserve">We conducted our work </w:t>
      </w:r>
      <w:r>
        <w:rPr>
          <w:rFonts w:ascii="Helvetica" w:hAnsi="Helvetica"/>
          <w:sz w:val="20"/>
          <w:szCs w:val="20"/>
        </w:rPr>
        <w:t>in accordance with ISA 800/805 “The Independent Auditor’s Report on Special Purpose Audit Engagements”.</w:t>
      </w:r>
    </w:p>
    <w:p w:rsidR="000D04AD" w:rsidRDefault="000D04AD">
      <w:pPr>
        <w:spacing w:after="0"/>
        <w:rPr>
          <w:rFonts w:ascii="Helvetica" w:hAnsi="Helvetica"/>
          <w:sz w:val="20"/>
          <w:szCs w:val="20"/>
        </w:rPr>
      </w:pPr>
    </w:p>
    <w:p w:rsidR="000D04AD" w:rsidRDefault="003D180E">
      <w:pPr>
        <w:spacing w:after="0"/>
        <w:rPr>
          <w:rFonts w:ascii="Helvetica" w:hAnsi="Helvetica"/>
          <w:b/>
          <w:color w:val="4F81BD" w:themeColor="accent1"/>
          <w:sz w:val="20"/>
          <w:szCs w:val="20"/>
        </w:rPr>
      </w:pPr>
      <w:r>
        <w:rPr>
          <w:rFonts w:ascii="Helvetica" w:hAnsi="Helvetica"/>
          <w:b/>
          <w:color w:val="4F81BD" w:themeColor="accent1"/>
          <w:sz w:val="20"/>
          <w:szCs w:val="20"/>
        </w:rPr>
        <w:t>Opinion</w:t>
      </w:r>
    </w:p>
    <w:p w:rsidR="000D04AD" w:rsidRDefault="000D04AD">
      <w:pPr>
        <w:spacing w:after="0"/>
        <w:rPr>
          <w:rFonts w:ascii="Helvetica" w:hAnsi="Helvetica"/>
          <w:sz w:val="20"/>
          <w:szCs w:val="20"/>
        </w:rPr>
      </w:pPr>
    </w:p>
    <w:p w:rsidR="000D04AD" w:rsidRDefault="003D180E">
      <w:pPr>
        <w:spacing w:after="0"/>
        <w:jc w:val="both"/>
        <w:rPr>
          <w:rFonts w:ascii="Helvetica" w:hAnsi="Helvetica"/>
          <w:sz w:val="20"/>
          <w:szCs w:val="20"/>
        </w:rPr>
      </w:pPr>
      <w:r>
        <w:rPr>
          <w:rFonts w:ascii="Helvetica" w:hAnsi="Helvetica"/>
          <w:sz w:val="20"/>
          <w:szCs w:val="20"/>
        </w:rPr>
        <w:t>In our opinion, the financial report for the project is consistent with the accounting system, complies with the agreement and regulations and</w:t>
      </w:r>
      <w:r>
        <w:rPr>
          <w:rFonts w:ascii="Helvetica" w:hAnsi="Helvetica"/>
          <w:sz w:val="20"/>
          <w:szCs w:val="20"/>
        </w:rPr>
        <w:t xml:space="preserve"> has been prepared in accordance with the agreement between [Donor name] and [Plan Office].</w:t>
      </w:r>
    </w:p>
    <w:p w:rsidR="000D04AD" w:rsidRDefault="000D04AD">
      <w:pPr>
        <w:spacing w:after="0"/>
        <w:rPr>
          <w:rFonts w:ascii="Helvetica" w:hAnsi="Helvetica"/>
          <w:sz w:val="20"/>
          <w:szCs w:val="20"/>
        </w:rPr>
      </w:pP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[Date and place]</w:t>
      </w: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[Name and title of auditor]</w:t>
      </w: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[Address]</w:t>
      </w:r>
    </w:p>
    <w:p w:rsidR="000D04AD" w:rsidRDefault="000D04AD">
      <w:pPr>
        <w:spacing w:after="0"/>
        <w:rPr>
          <w:rFonts w:ascii="Helvetica" w:hAnsi="Helvetica"/>
          <w:sz w:val="20"/>
          <w:szCs w:val="20"/>
        </w:rPr>
      </w:pP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br w:type="page"/>
      </w:r>
    </w:p>
    <w:p w:rsidR="000D04AD" w:rsidRDefault="003D180E">
      <w:pPr>
        <w:spacing w:after="0"/>
        <w:rPr>
          <w:rFonts w:ascii="Helvetica" w:hAnsi="Helvetica"/>
          <w:b/>
          <w:color w:val="4F81BD" w:themeColor="accent1"/>
          <w:sz w:val="20"/>
          <w:szCs w:val="20"/>
        </w:rPr>
      </w:pPr>
      <w:r>
        <w:rPr>
          <w:rFonts w:ascii="Helvetica" w:hAnsi="Helvetica"/>
          <w:b/>
          <w:color w:val="4F81BD" w:themeColor="accent1"/>
          <w:sz w:val="20"/>
          <w:szCs w:val="20"/>
        </w:rPr>
        <w:lastRenderedPageBreak/>
        <w:t>Appendix 2</w:t>
      </w:r>
    </w:p>
    <w:p w:rsidR="000D04AD" w:rsidRDefault="003D180E">
      <w:pPr>
        <w:spacing w:after="0"/>
        <w:rPr>
          <w:rFonts w:ascii="Helvetica" w:hAnsi="Helvetica"/>
          <w:color w:val="4F81BD" w:themeColor="accent1"/>
          <w:sz w:val="20"/>
          <w:szCs w:val="20"/>
        </w:rPr>
      </w:pPr>
      <w:r>
        <w:rPr>
          <w:rFonts w:ascii="Helvetica" w:hAnsi="Helvetica"/>
          <w:b/>
          <w:color w:val="4F81BD" w:themeColor="accent1"/>
          <w:sz w:val="20"/>
          <w:szCs w:val="20"/>
        </w:rPr>
        <w:t>Example format for the Management Letter/Report of Factual Findings</w:t>
      </w:r>
    </w:p>
    <w:p w:rsidR="000D04AD" w:rsidRDefault="003D180E">
      <w:pPr>
        <w:spacing w:after="0"/>
        <w:rPr>
          <w:rFonts w:ascii="Helvetica" w:hAnsi="Helvetica"/>
          <w:sz w:val="20"/>
          <w:szCs w:val="20"/>
        </w:rPr>
      </w:pPr>
      <w:r>
        <w:rPr>
          <w:rFonts w:ascii="Helvetica" w:hAnsi="Helvetica"/>
          <w:sz w:val="20"/>
          <w:szCs w:val="20"/>
        </w:rPr>
        <w:t>---------------------</w:t>
      </w:r>
    </w:p>
    <w:p w:rsidR="000D04AD" w:rsidRDefault="000D04AD">
      <w:pPr>
        <w:spacing w:after="0"/>
        <w:rPr>
          <w:rFonts w:ascii="Helvetica" w:hAnsi="Helvetica"/>
          <w:sz w:val="20"/>
          <w:szCs w:val="20"/>
        </w:rPr>
      </w:pPr>
    </w:p>
    <w:p w:rsidR="000D04AD" w:rsidRDefault="000D04AD">
      <w:pPr>
        <w:spacing w:after="0"/>
        <w:rPr>
          <w:rFonts w:ascii="Helvetica" w:hAnsi="Helvetica"/>
          <w:sz w:val="20"/>
          <w:szCs w:val="20"/>
        </w:rPr>
      </w:pPr>
    </w:p>
    <w:p w:rsidR="000D04AD" w:rsidRDefault="000D04AD">
      <w:pPr>
        <w:spacing w:after="0"/>
        <w:rPr>
          <w:rFonts w:ascii="Helvetica" w:hAnsi="Helvetica"/>
          <w:color w:val="4F81BD" w:themeColor="accent1"/>
          <w:sz w:val="20"/>
          <w:szCs w:val="20"/>
        </w:rPr>
      </w:pPr>
    </w:p>
    <w:p w:rsidR="000D04AD" w:rsidRDefault="003D180E">
      <w:pPr>
        <w:spacing w:after="0"/>
        <w:rPr>
          <w:rFonts w:ascii="Helvetica" w:hAnsi="Helvetica"/>
          <w:b/>
          <w:color w:val="4F81BD" w:themeColor="accent1"/>
          <w:sz w:val="20"/>
          <w:szCs w:val="20"/>
        </w:rPr>
      </w:pPr>
      <w:r>
        <w:rPr>
          <w:rFonts w:ascii="Helvetica" w:hAnsi="Helvetica"/>
          <w:b/>
          <w:color w:val="4F81BD" w:themeColor="accent1"/>
          <w:sz w:val="20"/>
          <w:szCs w:val="20"/>
        </w:rPr>
        <w:t>REPORT OF FACTUAL FINDINGS</w:t>
      </w:r>
    </w:p>
    <w:p w:rsidR="000D04AD" w:rsidRDefault="003D180E">
      <w:pPr>
        <w:spacing w:after="0"/>
        <w:rPr>
          <w:rFonts w:ascii="Helvetica" w:hAnsi="Helvetica"/>
          <w:sz w:val="20"/>
          <w:szCs w:val="20"/>
        </w:rPr>
      </w:pPr>
      <w:r>
        <w:rPr>
          <w:rFonts w:ascii="Helvetica" w:hAnsi="Helvetica"/>
          <w:sz w:val="20"/>
          <w:szCs w:val="20"/>
        </w:rPr>
        <w:t>To [CO Name] Management</w:t>
      </w:r>
    </w:p>
    <w:p w:rsidR="000D04AD" w:rsidRDefault="000D04AD">
      <w:pPr>
        <w:spacing w:after="0"/>
        <w:rPr>
          <w:rFonts w:ascii="Helvetica" w:hAnsi="Helvetica"/>
          <w:sz w:val="20"/>
          <w:szCs w:val="20"/>
        </w:rPr>
      </w:pPr>
    </w:p>
    <w:p w:rsidR="000D04AD" w:rsidRDefault="000D04AD">
      <w:pPr>
        <w:spacing w:after="0"/>
        <w:rPr>
          <w:rFonts w:ascii="Helvetica" w:hAnsi="Helvetica"/>
          <w:sz w:val="20"/>
          <w:szCs w:val="20"/>
        </w:rPr>
      </w:pPr>
    </w:p>
    <w:p w:rsidR="000D04AD" w:rsidRDefault="003D180E">
      <w:pPr>
        <w:spacing w:after="0"/>
        <w:rPr>
          <w:rFonts w:ascii="Helvetica" w:hAnsi="Helvetica"/>
          <w:b/>
          <w:color w:val="4F81BD" w:themeColor="accent1"/>
          <w:sz w:val="20"/>
          <w:szCs w:val="20"/>
        </w:rPr>
      </w:pPr>
      <w:r>
        <w:rPr>
          <w:rFonts w:ascii="Helvetica" w:hAnsi="Helvetica"/>
          <w:b/>
          <w:color w:val="4F81BD" w:themeColor="accent1"/>
          <w:sz w:val="20"/>
          <w:szCs w:val="20"/>
        </w:rPr>
        <w:t>Scope of audit</w:t>
      </w:r>
    </w:p>
    <w:p w:rsidR="000D04AD" w:rsidRDefault="000D04AD">
      <w:pPr>
        <w:spacing w:after="0"/>
        <w:rPr>
          <w:rFonts w:ascii="Helvetica" w:hAnsi="Helvetica"/>
          <w:sz w:val="20"/>
          <w:szCs w:val="20"/>
        </w:rPr>
      </w:pPr>
    </w:p>
    <w:p w:rsidR="000D04AD" w:rsidRDefault="003D180E">
      <w:pPr>
        <w:spacing w:after="0"/>
        <w:jc w:val="both"/>
        <w:rPr>
          <w:rFonts w:ascii="Helvetica" w:hAnsi="Helvetica"/>
          <w:sz w:val="20"/>
          <w:szCs w:val="20"/>
        </w:rPr>
      </w:pPr>
      <w:r>
        <w:rPr>
          <w:rFonts w:ascii="Helvetica" w:hAnsi="Helvetica"/>
          <w:sz w:val="20"/>
          <w:szCs w:val="20"/>
        </w:rPr>
        <w:t>We have performed the procedures agreed with you and enumerated below with respect to the financial project report as at [date] of [organisation]’s [Project name</w:t>
      </w:r>
      <w:proofErr w:type="gramStart"/>
      <w:r>
        <w:rPr>
          <w:rFonts w:ascii="Helvetica" w:hAnsi="Helvetica"/>
          <w:sz w:val="20"/>
          <w:szCs w:val="20"/>
        </w:rPr>
        <w:t>] ,</w:t>
      </w:r>
      <w:proofErr w:type="gramEnd"/>
      <w:r>
        <w:rPr>
          <w:rFonts w:ascii="Helvetica" w:hAnsi="Helvetica"/>
          <w:sz w:val="20"/>
          <w:szCs w:val="20"/>
        </w:rPr>
        <w:t xml:space="preserve"> for the time period</w:t>
      </w:r>
      <w:r>
        <w:rPr>
          <w:rFonts w:ascii="Helvetica" w:hAnsi="Helvetica"/>
          <w:sz w:val="20"/>
          <w:szCs w:val="20"/>
        </w:rPr>
        <w:t xml:space="preserve"> DD/MM/YYYY to DD/MM/YYYY showing total expenditure of [currency] [amount].</w:t>
      </w:r>
    </w:p>
    <w:p w:rsidR="000D04AD" w:rsidRDefault="000D04AD">
      <w:pPr>
        <w:spacing w:after="0"/>
        <w:jc w:val="both"/>
        <w:rPr>
          <w:rFonts w:ascii="Helvetica" w:hAnsi="Helvetica"/>
          <w:sz w:val="20"/>
          <w:szCs w:val="20"/>
        </w:rPr>
      </w:pPr>
    </w:p>
    <w:p w:rsidR="000D04AD" w:rsidRDefault="003D180E">
      <w:pPr>
        <w:spacing w:after="0"/>
        <w:jc w:val="both"/>
        <w:rPr>
          <w:rFonts w:ascii="Helvetica" w:hAnsi="Helvetica"/>
          <w:sz w:val="20"/>
          <w:szCs w:val="20"/>
        </w:rPr>
      </w:pPr>
      <w:r>
        <w:rPr>
          <w:rFonts w:ascii="Helvetica" w:hAnsi="Helvetica"/>
          <w:sz w:val="20"/>
          <w:szCs w:val="20"/>
        </w:rPr>
        <w:t>Our engagement was undertaken in accordance with [standards and regulations].  The procedures were performed solely to assist you your commitment to Plan International regarding t</w:t>
      </w:r>
      <w:r>
        <w:rPr>
          <w:rFonts w:ascii="Helvetica" w:hAnsi="Helvetica"/>
          <w:sz w:val="20"/>
          <w:szCs w:val="20"/>
        </w:rPr>
        <w:t xml:space="preserve">he validity of the financial project report, and the following most important procedures were undertaken during the audit: </w:t>
      </w:r>
    </w:p>
    <w:p w:rsidR="000D04AD" w:rsidRDefault="000D04AD">
      <w:pPr>
        <w:spacing w:after="0"/>
        <w:jc w:val="both"/>
        <w:rPr>
          <w:rFonts w:ascii="Helvetica" w:hAnsi="Helvetica"/>
          <w:sz w:val="20"/>
          <w:szCs w:val="20"/>
        </w:rPr>
      </w:pPr>
    </w:p>
    <w:p w:rsidR="000D04AD" w:rsidRDefault="003D180E">
      <w:pPr>
        <w:spacing w:after="0"/>
        <w:jc w:val="both"/>
        <w:rPr>
          <w:rFonts w:ascii="Helvetica" w:hAnsi="Helvetica"/>
          <w:sz w:val="20"/>
          <w:szCs w:val="20"/>
        </w:rPr>
      </w:pPr>
      <w:r>
        <w:rPr>
          <w:rFonts w:ascii="Helvetica" w:hAnsi="Helvetica"/>
          <w:sz w:val="20"/>
          <w:szCs w:val="20"/>
        </w:rPr>
        <w:t>1.</w:t>
      </w:r>
      <w:r>
        <w:rPr>
          <w:rFonts w:ascii="Helvetica" w:hAnsi="Helvetica"/>
          <w:sz w:val="20"/>
          <w:szCs w:val="20"/>
        </w:rPr>
        <w:tab/>
        <w:t>[Risk analysis according to ISA 315, describe the most significant standpoints in the planning of the audit]</w:t>
      </w:r>
    </w:p>
    <w:p w:rsidR="000D04AD" w:rsidRDefault="000D04AD">
      <w:pPr>
        <w:spacing w:after="0"/>
        <w:jc w:val="both"/>
        <w:rPr>
          <w:rFonts w:ascii="Helvetica" w:hAnsi="Helvetica"/>
          <w:sz w:val="20"/>
          <w:szCs w:val="20"/>
        </w:rPr>
      </w:pPr>
    </w:p>
    <w:p w:rsidR="000D04AD" w:rsidRDefault="003D180E">
      <w:pPr>
        <w:spacing w:after="0"/>
        <w:jc w:val="both"/>
        <w:rPr>
          <w:rFonts w:ascii="Helvetica" w:hAnsi="Helvetica"/>
          <w:sz w:val="20"/>
          <w:szCs w:val="20"/>
        </w:rPr>
      </w:pPr>
      <w:r>
        <w:rPr>
          <w:rFonts w:ascii="Helvetica" w:hAnsi="Helvetica"/>
          <w:sz w:val="20"/>
          <w:szCs w:val="20"/>
        </w:rPr>
        <w:t>2.</w:t>
      </w:r>
      <w:r>
        <w:rPr>
          <w:rFonts w:ascii="Helvetica" w:hAnsi="Helvetica"/>
          <w:sz w:val="20"/>
          <w:szCs w:val="20"/>
        </w:rPr>
        <w:tab/>
        <w:t>[Review process</w:t>
      </w:r>
      <w:r>
        <w:rPr>
          <w:rFonts w:ascii="Helvetica" w:hAnsi="Helvetica"/>
          <w:sz w:val="20"/>
          <w:szCs w:val="20"/>
        </w:rPr>
        <w:t xml:space="preserve"> of fraud and corruption according to ISA 240]</w:t>
      </w:r>
    </w:p>
    <w:p w:rsidR="000D04AD" w:rsidRDefault="000D04AD">
      <w:pPr>
        <w:spacing w:after="0"/>
        <w:jc w:val="both"/>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3.</w:t>
      </w:r>
      <w:r>
        <w:rPr>
          <w:rFonts w:ascii="Helvetica" w:hAnsi="Helvetica"/>
          <w:sz w:val="20"/>
          <w:szCs w:val="20"/>
        </w:rPr>
        <w:tab/>
        <w:t>……</w:t>
      </w: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4.</w:t>
      </w:r>
      <w:r>
        <w:rPr>
          <w:rFonts w:ascii="Helvetica" w:hAnsi="Helvetica"/>
          <w:sz w:val="20"/>
          <w:szCs w:val="20"/>
        </w:rPr>
        <w:tab/>
        <w:t>……</w:t>
      </w:r>
    </w:p>
    <w:p w:rsidR="000D04AD" w:rsidRDefault="000D04AD">
      <w:pPr>
        <w:spacing w:after="0"/>
        <w:rPr>
          <w:rFonts w:ascii="Helvetica" w:hAnsi="Helvetica"/>
          <w:sz w:val="20"/>
          <w:szCs w:val="20"/>
        </w:rPr>
      </w:pPr>
    </w:p>
    <w:p w:rsidR="000D04AD" w:rsidRDefault="003D180E">
      <w:pPr>
        <w:spacing w:after="0"/>
        <w:rPr>
          <w:rFonts w:ascii="Helvetica" w:hAnsi="Helvetica"/>
          <w:b/>
          <w:color w:val="4F81BD" w:themeColor="accent1"/>
          <w:sz w:val="20"/>
          <w:szCs w:val="20"/>
        </w:rPr>
      </w:pPr>
      <w:r>
        <w:rPr>
          <w:rFonts w:ascii="Helvetica" w:hAnsi="Helvetica"/>
          <w:b/>
          <w:color w:val="4F81BD" w:themeColor="accent1"/>
          <w:sz w:val="20"/>
          <w:szCs w:val="20"/>
        </w:rPr>
        <w:t>Outcome and significant observations</w:t>
      </w: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We report our findings below:</w:t>
      </w: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a)</w:t>
      </w:r>
      <w:r>
        <w:rPr>
          <w:rFonts w:ascii="Helvetica" w:hAnsi="Helvetica"/>
          <w:sz w:val="20"/>
          <w:szCs w:val="20"/>
        </w:rPr>
        <w:tab/>
        <w:t>….</w:t>
      </w:r>
    </w:p>
    <w:p w:rsidR="000D04AD" w:rsidRDefault="003D180E">
      <w:pPr>
        <w:spacing w:after="0"/>
        <w:rPr>
          <w:rFonts w:ascii="Helvetica" w:hAnsi="Helvetica"/>
          <w:sz w:val="20"/>
          <w:szCs w:val="20"/>
        </w:rPr>
      </w:pPr>
      <w:r>
        <w:rPr>
          <w:rFonts w:ascii="Helvetica" w:hAnsi="Helvetica"/>
          <w:sz w:val="20"/>
          <w:szCs w:val="20"/>
        </w:rPr>
        <w:t>b)</w:t>
      </w:r>
      <w:r>
        <w:rPr>
          <w:rFonts w:ascii="Helvetica" w:hAnsi="Helvetica"/>
          <w:sz w:val="20"/>
          <w:szCs w:val="20"/>
        </w:rPr>
        <w:tab/>
        <w:t>….</w:t>
      </w:r>
    </w:p>
    <w:p w:rsidR="000D04AD" w:rsidRDefault="003D180E">
      <w:pPr>
        <w:spacing w:after="0"/>
        <w:rPr>
          <w:rFonts w:ascii="Helvetica" w:hAnsi="Helvetica"/>
          <w:sz w:val="20"/>
          <w:szCs w:val="20"/>
        </w:rPr>
      </w:pPr>
      <w:r>
        <w:rPr>
          <w:rFonts w:ascii="Helvetica" w:hAnsi="Helvetica"/>
          <w:sz w:val="20"/>
          <w:szCs w:val="20"/>
        </w:rPr>
        <w:t>c)</w:t>
      </w:r>
      <w:r>
        <w:rPr>
          <w:rFonts w:ascii="Helvetica" w:hAnsi="Helvetica"/>
          <w:sz w:val="20"/>
          <w:szCs w:val="20"/>
        </w:rPr>
        <w:tab/>
      </w:r>
    </w:p>
    <w:p w:rsidR="000D04AD" w:rsidRDefault="000D04AD">
      <w:pPr>
        <w:spacing w:after="0"/>
        <w:rPr>
          <w:rFonts w:ascii="Helvetica" w:hAnsi="Helvetica"/>
          <w:sz w:val="20"/>
          <w:szCs w:val="20"/>
        </w:rPr>
      </w:pP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Our report is solely for the purpose set forth above and for your information and is not to be used for any</w:t>
      </w:r>
      <w:r>
        <w:rPr>
          <w:rFonts w:ascii="Helvetica" w:hAnsi="Helvetica"/>
          <w:sz w:val="20"/>
          <w:szCs w:val="20"/>
        </w:rPr>
        <w:t xml:space="preserve"> other purpose or to be distributed to any other parties than Plan International and [donor name].</w:t>
      </w: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[Date and place]</w:t>
      </w: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[Name and title of auditor]</w:t>
      </w:r>
    </w:p>
    <w:p w:rsidR="000D04AD" w:rsidRDefault="000D04AD">
      <w:pPr>
        <w:spacing w:after="0"/>
        <w:rPr>
          <w:rFonts w:ascii="Helvetica" w:hAnsi="Helvetica"/>
          <w:sz w:val="20"/>
          <w:szCs w:val="20"/>
        </w:rPr>
      </w:pPr>
    </w:p>
    <w:p w:rsidR="000D04AD" w:rsidRDefault="000D04AD">
      <w:pPr>
        <w:spacing w:after="0"/>
        <w:rPr>
          <w:rFonts w:ascii="Helvetica" w:hAnsi="Helvetica"/>
          <w:sz w:val="20"/>
          <w:szCs w:val="20"/>
        </w:rPr>
      </w:pPr>
    </w:p>
    <w:p w:rsidR="000D04AD" w:rsidRDefault="003D180E">
      <w:pPr>
        <w:spacing w:after="0"/>
        <w:rPr>
          <w:rFonts w:ascii="Helvetica" w:hAnsi="Helvetica"/>
          <w:sz w:val="20"/>
          <w:szCs w:val="20"/>
        </w:rPr>
      </w:pPr>
      <w:r>
        <w:rPr>
          <w:rFonts w:ascii="Helvetica" w:hAnsi="Helvetica"/>
          <w:sz w:val="20"/>
          <w:szCs w:val="20"/>
        </w:rPr>
        <w:t>[Address]</w:t>
      </w:r>
    </w:p>
    <w:p w:rsidR="000D04AD" w:rsidRDefault="000D04AD">
      <w:pPr>
        <w:spacing w:after="0"/>
        <w:rPr>
          <w:rFonts w:ascii="Helvetica" w:hAnsi="Helvetica"/>
          <w:sz w:val="20"/>
          <w:szCs w:val="20"/>
        </w:rPr>
      </w:pPr>
    </w:p>
    <w:sectPr w:rsidR="000D04AD">
      <w:footerReference w:type="default" r:id="rId13"/>
      <w:pgSz w:w="11906" w:h="16838"/>
      <w:pgMar w:top="1021" w:right="1134" w:bottom="964" w:left="1134" w:header="709" w:footer="1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80E" w:rsidRDefault="003D180E">
      <w:pPr>
        <w:spacing w:line="240" w:lineRule="auto"/>
      </w:pPr>
      <w:r>
        <w:separator/>
      </w:r>
    </w:p>
  </w:endnote>
  <w:endnote w:type="continuationSeparator" w:id="0">
    <w:p w:rsidR="003D180E" w:rsidRDefault="003D1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neer">
    <w:altName w:val="Calibri"/>
    <w:charset w:val="00"/>
    <w:family w:val="modern"/>
    <w:pitch w:val="default"/>
    <w:sig w:usb0="00000000" w:usb1="00000000" w:usb2="00000000" w:usb3="00000000" w:csb0="00000003"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846313"/>
      <w:docPartObj>
        <w:docPartGallery w:val="AutoText"/>
      </w:docPartObj>
    </w:sdtPr>
    <w:sdtEndPr/>
    <w:sdtContent>
      <w:p w:rsidR="000D04AD" w:rsidRDefault="003D180E">
        <w:pPr>
          <w:pStyle w:val="Footer"/>
          <w:jc w:val="right"/>
        </w:pPr>
        <w:r>
          <w:tab/>
        </w:r>
        <w:r>
          <w:tab/>
        </w:r>
        <w:r>
          <w:tab/>
        </w: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80E" w:rsidRDefault="003D180E">
      <w:pPr>
        <w:spacing w:after="0"/>
      </w:pPr>
      <w:r>
        <w:separator/>
      </w:r>
    </w:p>
  </w:footnote>
  <w:footnote w:type="continuationSeparator" w:id="0">
    <w:p w:rsidR="003D180E" w:rsidRDefault="003D18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1359B"/>
    <w:multiLevelType w:val="multilevel"/>
    <w:tmpl w:val="225135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B603B3"/>
    <w:multiLevelType w:val="multilevel"/>
    <w:tmpl w:val="5CB603B3"/>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2" w15:restartNumberingAfterBreak="0">
    <w:nsid w:val="74995744"/>
    <w:multiLevelType w:val="multilevel"/>
    <w:tmpl w:val="74995744"/>
    <w:lvl w:ilvl="0">
      <w:start w:val="2"/>
      <w:numFmt w:val="decimal"/>
      <w:lvlText w:val="%1."/>
      <w:lvlJc w:val="left"/>
      <w:pPr>
        <w:tabs>
          <w:tab w:val="left" w:pos="360"/>
        </w:tabs>
        <w:ind w:left="360" w:hanging="360"/>
      </w:pPr>
      <w:rPr>
        <w:rFonts w:hint="default"/>
      </w:rPr>
    </w:lvl>
    <w:lvl w:ilvl="1">
      <w:start w:val="1"/>
      <w:numFmt w:val="decimal"/>
      <w:isLgl/>
      <w:lvlText w:val="%1.%2"/>
      <w:lvlJc w:val="left"/>
      <w:pPr>
        <w:tabs>
          <w:tab w:val="left" w:pos="1440"/>
        </w:tabs>
        <w:ind w:left="1440" w:hanging="720"/>
      </w:pPr>
      <w:rPr>
        <w:rFonts w:hint="default"/>
      </w:rPr>
    </w:lvl>
    <w:lvl w:ilvl="2">
      <w:start w:val="1"/>
      <w:numFmt w:val="decimal"/>
      <w:isLgl/>
      <w:lvlText w:val="%1.%2.%3"/>
      <w:lvlJc w:val="left"/>
      <w:pPr>
        <w:tabs>
          <w:tab w:val="left" w:pos="2160"/>
        </w:tabs>
        <w:ind w:left="2160" w:hanging="720"/>
      </w:pPr>
      <w:rPr>
        <w:rFonts w:hint="default"/>
      </w:rPr>
    </w:lvl>
    <w:lvl w:ilvl="3">
      <w:start w:val="1"/>
      <w:numFmt w:val="decimal"/>
      <w:isLgl/>
      <w:lvlText w:val="%1.%2.%3.%4"/>
      <w:lvlJc w:val="left"/>
      <w:pPr>
        <w:tabs>
          <w:tab w:val="left" w:pos="3240"/>
        </w:tabs>
        <w:ind w:left="3240" w:hanging="1080"/>
      </w:pPr>
      <w:rPr>
        <w:rFonts w:hint="default"/>
      </w:rPr>
    </w:lvl>
    <w:lvl w:ilvl="4">
      <w:start w:val="1"/>
      <w:numFmt w:val="decimal"/>
      <w:isLgl/>
      <w:lvlText w:val="%1.%2.%3.%4.%5"/>
      <w:lvlJc w:val="left"/>
      <w:pPr>
        <w:tabs>
          <w:tab w:val="left" w:pos="3960"/>
        </w:tabs>
        <w:ind w:left="3960" w:hanging="1080"/>
      </w:pPr>
      <w:rPr>
        <w:rFonts w:hint="default"/>
      </w:rPr>
    </w:lvl>
    <w:lvl w:ilvl="5">
      <w:start w:val="1"/>
      <w:numFmt w:val="decimal"/>
      <w:isLgl/>
      <w:lvlText w:val="%1.%2.%3.%4.%5.%6"/>
      <w:lvlJc w:val="left"/>
      <w:pPr>
        <w:tabs>
          <w:tab w:val="left" w:pos="5040"/>
        </w:tabs>
        <w:ind w:left="5040" w:hanging="1440"/>
      </w:pPr>
      <w:rPr>
        <w:rFonts w:hint="default"/>
      </w:rPr>
    </w:lvl>
    <w:lvl w:ilvl="6">
      <w:start w:val="1"/>
      <w:numFmt w:val="decimal"/>
      <w:isLgl/>
      <w:lvlText w:val="%1.%2.%3.%4.%5.%6.%7"/>
      <w:lvlJc w:val="left"/>
      <w:pPr>
        <w:tabs>
          <w:tab w:val="left" w:pos="6120"/>
        </w:tabs>
        <w:ind w:left="6120" w:hanging="1800"/>
      </w:pPr>
      <w:rPr>
        <w:rFonts w:hint="default"/>
      </w:rPr>
    </w:lvl>
    <w:lvl w:ilvl="7">
      <w:start w:val="1"/>
      <w:numFmt w:val="decimal"/>
      <w:isLgl/>
      <w:lvlText w:val="%1.%2.%3.%4.%5.%6.%7.%8"/>
      <w:lvlJc w:val="left"/>
      <w:pPr>
        <w:tabs>
          <w:tab w:val="left" w:pos="6840"/>
        </w:tabs>
        <w:ind w:left="6840" w:hanging="1800"/>
      </w:pPr>
      <w:rPr>
        <w:rFonts w:hint="default"/>
      </w:rPr>
    </w:lvl>
    <w:lvl w:ilvl="8">
      <w:start w:val="1"/>
      <w:numFmt w:val="decimal"/>
      <w:isLgl/>
      <w:lvlText w:val="%1.%2.%3.%4.%5.%6.%7.%8.%9"/>
      <w:lvlJc w:val="left"/>
      <w:pPr>
        <w:tabs>
          <w:tab w:val="left" w:pos="7920"/>
        </w:tabs>
        <w:ind w:left="79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DB"/>
    <w:rsid w:val="000072BF"/>
    <w:rsid w:val="000279DB"/>
    <w:rsid w:val="000301D4"/>
    <w:rsid w:val="00062E00"/>
    <w:rsid w:val="00071622"/>
    <w:rsid w:val="00081F8E"/>
    <w:rsid w:val="00085C38"/>
    <w:rsid w:val="000D04AD"/>
    <w:rsid w:val="000E1E67"/>
    <w:rsid w:val="00105896"/>
    <w:rsid w:val="0012702A"/>
    <w:rsid w:val="00145AC2"/>
    <w:rsid w:val="00183C6B"/>
    <w:rsid w:val="00195CBD"/>
    <w:rsid w:val="001A5DCB"/>
    <w:rsid w:val="001B5A9C"/>
    <w:rsid w:val="001C5F0A"/>
    <w:rsid w:val="00207225"/>
    <w:rsid w:val="00267223"/>
    <w:rsid w:val="00274754"/>
    <w:rsid w:val="0028442F"/>
    <w:rsid w:val="00284A92"/>
    <w:rsid w:val="0029288C"/>
    <w:rsid w:val="002C1AC7"/>
    <w:rsid w:val="002D283C"/>
    <w:rsid w:val="002E1323"/>
    <w:rsid w:val="002F0764"/>
    <w:rsid w:val="003010BA"/>
    <w:rsid w:val="00305875"/>
    <w:rsid w:val="003075A1"/>
    <w:rsid w:val="00334A77"/>
    <w:rsid w:val="0035027E"/>
    <w:rsid w:val="00374551"/>
    <w:rsid w:val="003765EE"/>
    <w:rsid w:val="00384742"/>
    <w:rsid w:val="003A0726"/>
    <w:rsid w:val="003A436C"/>
    <w:rsid w:val="003D180E"/>
    <w:rsid w:val="003D7966"/>
    <w:rsid w:val="003E3136"/>
    <w:rsid w:val="004014BD"/>
    <w:rsid w:val="00405608"/>
    <w:rsid w:val="004135B8"/>
    <w:rsid w:val="00415514"/>
    <w:rsid w:val="004300B0"/>
    <w:rsid w:val="00430966"/>
    <w:rsid w:val="00432315"/>
    <w:rsid w:val="004408DB"/>
    <w:rsid w:val="0046264B"/>
    <w:rsid w:val="00467321"/>
    <w:rsid w:val="004716DA"/>
    <w:rsid w:val="00481288"/>
    <w:rsid w:val="00484AC8"/>
    <w:rsid w:val="004E276A"/>
    <w:rsid w:val="0052086D"/>
    <w:rsid w:val="00523235"/>
    <w:rsid w:val="0053116A"/>
    <w:rsid w:val="00580488"/>
    <w:rsid w:val="005842A8"/>
    <w:rsid w:val="005A31EF"/>
    <w:rsid w:val="005A6956"/>
    <w:rsid w:val="005B04CF"/>
    <w:rsid w:val="006173AA"/>
    <w:rsid w:val="00642C05"/>
    <w:rsid w:val="00645287"/>
    <w:rsid w:val="00647E1B"/>
    <w:rsid w:val="00684022"/>
    <w:rsid w:val="0068469D"/>
    <w:rsid w:val="00697004"/>
    <w:rsid w:val="006B4D54"/>
    <w:rsid w:val="007000E9"/>
    <w:rsid w:val="00773C77"/>
    <w:rsid w:val="00774052"/>
    <w:rsid w:val="007D0859"/>
    <w:rsid w:val="007F569C"/>
    <w:rsid w:val="008103B4"/>
    <w:rsid w:val="00836983"/>
    <w:rsid w:val="00853DC2"/>
    <w:rsid w:val="00861838"/>
    <w:rsid w:val="00876A9E"/>
    <w:rsid w:val="008A7F21"/>
    <w:rsid w:val="008B0CE4"/>
    <w:rsid w:val="008B2C91"/>
    <w:rsid w:val="008C3B12"/>
    <w:rsid w:val="008D3F11"/>
    <w:rsid w:val="008E5168"/>
    <w:rsid w:val="008F3171"/>
    <w:rsid w:val="00900C6C"/>
    <w:rsid w:val="00904CF2"/>
    <w:rsid w:val="00915498"/>
    <w:rsid w:val="0091617A"/>
    <w:rsid w:val="00926FB6"/>
    <w:rsid w:val="00945B91"/>
    <w:rsid w:val="00987971"/>
    <w:rsid w:val="009C12F4"/>
    <w:rsid w:val="009E6392"/>
    <w:rsid w:val="009E69F8"/>
    <w:rsid w:val="009F0C7D"/>
    <w:rsid w:val="009F3579"/>
    <w:rsid w:val="00A23827"/>
    <w:rsid w:val="00A23F8F"/>
    <w:rsid w:val="00A30938"/>
    <w:rsid w:val="00A3532A"/>
    <w:rsid w:val="00A47B74"/>
    <w:rsid w:val="00A7433F"/>
    <w:rsid w:val="00AB1C7C"/>
    <w:rsid w:val="00AE6909"/>
    <w:rsid w:val="00B0358C"/>
    <w:rsid w:val="00B44648"/>
    <w:rsid w:val="00B80FA8"/>
    <w:rsid w:val="00BA33D2"/>
    <w:rsid w:val="00BC2607"/>
    <w:rsid w:val="00BC58C3"/>
    <w:rsid w:val="00BD3C37"/>
    <w:rsid w:val="00BE0D3F"/>
    <w:rsid w:val="00BF3B84"/>
    <w:rsid w:val="00C11E2A"/>
    <w:rsid w:val="00C355B2"/>
    <w:rsid w:val="00C74859"/>
    <w:rsid w:val="00C750D3"/>
    <w:rsid w:val="00C825E0"/>
    <w:rsid w:val="00C83BFB"/>
    <w:rsid w:val="00CD33D9"/>
    <w:rsid w:val="00CE39E0"/>
    <w:rsid w:val="00CF4A46"/>
    <w:rsid w:val="00D14B56"/>
    <w:rsid w:val="00D42194"/>
    <w:rsid w:val="00D949AD"/>
    <w:rsid w:val="00DA108C"/>
    <w:rsid w:val="00DC0B60"/>
    <w:rsid w:val="00DD055D"/>
    <w:rsid w:val="00E16057"/>
    <w:rsid w:val="00E4030A"/>
    <w:rsid w:val="00E413D3"/>
    <w:rsid w:val="00E479E4"/>
    <w:rsid w:val="00E6162B"/>
    <w:rsid w:val="00E63F48"/>
    <w:rsid w:val="00E661B9"/>
    <w:rsid w:val="00EC1775"/>
    <w:rsid w:val="00EE1406"/>
    <w:rsid w:val="00F06387"/>
    <w:rsid w:val="00F43031"/>
    <w:rsid w:val="00F61E16"/>
    <w:rsid w:val="00F63981"/>
    <w:rsid w:val="00FD2189"/>
    <w:rsid w:val="00FD77B7"/>
    <w:rsid w:val="00FE1AFC"/>
    <w:rsid w:val="00FF1DDB"/>
    <w:rsid w:val="1C8480DD"/>
    <w:rsid w:val="3E08679A"/>
    <w:rsid w:val="5F4775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161E"/>
  <w15:docId w15:val="{F7D69797-B7BB-4BA6-B5C4-00DFE079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SD" w:eastAsia="en-S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semiHidden/>
    <w:rPr>
      <w:lang w:val="en-GB" w:bidi="ar-SA"/>
    </w:rPr>
  </w:style>
  <w:style w:type="character" w:customStyle="1" w:styleId="CommentSubjectChar">
    <w:name w:val="Comment Subject Char"/>
    <w:basedOn w:val="CommentTextChar"/>
    <w:link w:val="CommentSubject"/>
    <w:uiPriority w:val="99"/>
    <w:semiHidden/>
    <w:rPr>
      <w:b/>
      <w:bCs/>
      <w:lang w:val="en-GB" w:bidi="ar-SA"/>
    </w:rPr>
  </w:style>
  <w:style w:type="paragraph" w:styleId="ListParagraph">
    <w:name w:val="List Paragraph"/>
    <w:basedOn w:val="Normal"/>
    <w:uiPriority w:val="34"/>
    <w:qFormat/>
    <w:pPr>
      <w:ind w:left="720"/>
      <w:contextualSpacing/>
    </w:pPr>
  </w:style>
  <w:style w:type="paragraph" w:customStyle="1" w:styleId="Heading1nonumber">
    <w:name w:val="Heading 1 no number"/>
    <w:basedOn w:val="Heading1"/>
    <w:next w:val="Normal"/>
    <w:qFormat/>
    <w:pPr>
      <w:spacing w:before="0" w:line="240" w:lineRule="auto"/>
    </w:pPr>
    <w:rPr>
      <w:rFonts w:ascii="Veneer" w:hAnsi="Veneer"/>
      <w:b w:val="0"/>
      <w:caps/>
      <w:color w:val="4F81BD" w:themeColor="accent1"/>
      <w:sz w:val="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US"/>
    </w:rPr>
  </w:style>
  <w:style w:type="character" w:customStyle="1" w:styleId="section">
    <w:name w:val="section"/>
    <w:basedOn w:val="DefaultParagraphFont"/>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lanDocumentTypesTaxHTField0 xmlns="3874b9a5-07af-4abb-adc6-fff0db01b6f6">
      <Terms xmlns="http://schemas.microsoft.com/office/infopath/2007/PartnerControls">
        <TermInfo xmlns="http://schemas.microsoft.com/office/infopath/2007/PartnerControls">
          <TermName xmlns="http://schemas.microsoft.com/office/infopath/2007/PartnerControls">Tools</TermName>
          <TermId xmlns="http://schemas.microsoft.com/office/infopath/2007/PartnerControls">6bd77574-8b97-4ea1-95b3-cd323c4b40fb</TermId>
        </TermInfo>
      </Terms>
    </PlanDocumentTypesTaxHTField0>
    <PlanSequenceByDoc xmlns="3874b9a5-07af-4abb-adc6-fff0db01b6f6" xsi:nil="true"/>
    <PlanConfidentiality xmlns="3874b9a5-07af-4abb-adc6-fff0db01b6f6">Open</PlanConfidentiality>
    <PlanKeywordsTaxHTField0 xmlns="3874b9a5-07af-4abb-adc6-fff0db01b6f6">
      <Terms xmlns="http://schemas.microsoft.com/office/infopath/2007/PartnerControls"/>
    </PlanKeywordsTaxHTField0>
    <PlanDocumentCountry xmlns="3874b9a5-07af-4abb-adc6-fff0db01b6f6">
      <Value>72</Value>
    </PlanDocumentCountry>
    <PlanDocumentStatus xmlns="3874b9a5-07af-4abb-adc6-fff0db01b6f6">Final</PlanDocumentStatus>
    <PlanWorkAreas xmlns="3874b9a5-07af-4abb-adc6-fff0db01b6f6">
      <Value>Institutional Funding/Grants</Value>
    </PlanWorkAreas>
    <PlanDocumentDate xmlns="3874b9a5-07af-4abb-adc6-fff0db01b6f6">2015-06-29T23:00:00+00:00</PlanDocumentDate>
    <PlanOwnership xmlns="3874b9a5-07af-4abb-adc6-fff0db01b6f6">Plan</PlanOwnership>
    <PlanRegionsTaxHTField0 xmlns="3874b9a5-07af-4abb-adc6-fff0db01b6f6">
      <Terms xmlns="http://schemas.microsoft.com/office/infopath/2007/PartnerControls">
        <TermInfo xmlns="http://schemas.microsoft.com/office/infopath/2007/PartnerControls">
          <TermName xmlns="http://schemas.microsoft.com/office/infopath/2007/PartnerControls">GLO</TermName>
          <TermId xmlns="http://schemas.microsoft.com/office/infopath/2007/PartnerControls">2eeb3e66-b4de-4e5e-bc1a-12be912226f8</TermId>
        </TermInfo>
      </Terms>
    </PlanRegionsTaxHTField0>
    <TaxCatchAll xmlns="3874b9a5-07af-4abb-adc6-fff0db01b6f6">
      <Value>172</Value>
      <Value>52</Value>
    </TaxCatchAll>
    <Type_x0020_of_x0020_document xmlns="a3a23f27-d63c-488f-aa2a-027086c6e9d8">Fund and grant management tools</Type_x0020_of_x0020_document>
    <Guide_x0020_section xmlns="a3a23f27-d63c-488f-aa2a-027086c6e9d8">3</Guide_x0020_section>
    <Guide_x0020_section_x0020_number xmlns="a3a23f27-d63c-488f-aa2a-027086c6e9d8">3.4</Guide_x0020_section_x0020_number>
    <Section_x0020_group_x0020_for_x0020_tools_x0020_1_x002e_2 xmlns="a3a23f27-d63c-488f-aa2a-027086c6e9d8">1.2</Section_x0020_group_x0020_for_x0020_tools_x0020_1_x002e_2>
    <Tools_x0020_for_x0020_Section_x0020_3_x002e_4 xmlns="a3a23f27-d63c-488f-aa2a-027086c6e9d8">Yes</Tools_x0020_for_x0020_Section_x0020_3_x002e_4>
    <Tools_x0020_for_x0020_section_x0020_1_x002e_1 xmlns="a3a23f27-d63c-488f-aa2a-027086c6e9d8" xsi:nil="true"/>
    <Tools_x0020_for_x0020_Section_x0020_3_x002e_4_x0020_and_x0020_4_x002e_2 xmlns="a3a23f27-d63c-488f-aa2a-027086c6e9d8" xsi:nil="true"/>
    <Tools_x0020_for_x0020_Section_x0020_1_x002e_2_x0020_and_x0020_1_x002e_3 xmlns="a3a23f27-d63c-488f-aa2a-027086c6e9d8" xsi:nil="true"/>
    <Tools_x0020_by_x0020_guide_x0020_section xmlns="a3a23f27-d63c-488f-aa2a-027086c6e9d8" xsi:nil="true"/>
    <Tools_x0020_for_x0020_Section_x0020_2_x002e_1 xmlns="a3a23f27-d63c-488f-aa2a-027086c6e9d8" xsi:nil="true"/>
    <Tools_x0020_for_x0020_Section_x0020_4_x002e_4 xmlns="a3a23f27-d63c-488f-aa2a-027086c6e9d8" xsi:nil="true"/>
    <_dlc_DocId xmlns="3874b9a5-07af-4abb-adc6-fff0db01b6f6">PLANET-33-164</_dlc_DocId>
    <_dlc_DocIdUrl xmlns="3874b9a5-07af-4abb-adc6-fff0db01b6f6">
      <Url>https://planinternational.sharepoint.com/sites/planetapps/Funding/InstitutionalFunding/_layouts/15/DocIdRedir.aspx?ID=PLANET-33-164</Url>
      <Description>PLANET-33-164</Description>
    </_dlc_DocIdUrl>
    <Project_x0020_Budgeting xmlns="a3a23f27-d63c-488f-aa2a-027086c6e9d8" xsi:nil="true"/>
    <_dlc_DocIdPersistId xmlns="3874b9a5-07af-4abb-adc6-fff0db01b6f6" xsi:nil="true"/>
    <i517497ae73a48dd98943626454fd50b xmlns="3874b9a5-07af-4abb-adc6-fff0db01b6f6">
      <Terms xmlns="http://schemas.microsoft.com/office/infopath/2007/PartnerControls"/>
    </i517497ae73a48dd98943626454fd50b>
  </documentManagement>
</p:properties>
</file>

<file path=customXml/item2.xml><?xml version="1.0" encoding="utf-8"?>
<ct:contentTypeSchema xmlns:ct="http://schemas.microsoft.com/office/2006/metadata/contentType" xmlns:ma="http://schemas.microsoft.com/office/2006/metadata/properties/metaAttributes" ct:_="" ma:_="" ma:contentTypeName="Plan Grants Document Content Type" ma:contentTypeID="0x0101007F41BF69BF0D94479945E3BCCD8E958F0E00C7DD51FEFF6599448B83569EFD648DDF" ma:contentTypeVersion="1441" ma:contentTypeDescription="Plan Grants Document Content Type" ma:contentTypeScope="" ma:versionID="831ede5e5851c5211268d0090d613cfb">
  <xsd:schema xmlns:xsd="http://www.w3.org/2001/XMLSchema" xmlns:xs="http://www.w3.org/2001/XMLSchema" xmlns:p="http://schemas.microsoft.com/office/2006/metadata/properties" xmlns:ns1="http://schemas.microsoft.com/sharepoint/v3" xmlns:ns2="3874b9a5-07af-4abb-adc6-fff0db01b6f6" xmlns:ns3="a3a23f27-d63c-488f-aa2a-027086c6e9d8" targetNamespace="http://schemas.microsoft.com/office/2006/metadata/properties" ma:root="true" ma:fieldsID="717e3092f7d70bb1ecee4dd033791612" ns1:_="" ns2:_="" ns3:_="">
    <xsd:import namespace="http://schemas.microsoft.com/sharepoint/v3"/>
    <xsd:import namespace="3874b9a5-07af-4abb-adc6-fff0db01b6f6"/>
    <xsd:import namespace="a3a23f27-d63c-488f-aa2a-027086c6e9d8"/>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SequenceByDoc" minOccurs="0"/>
                <xsd:element ref="ns3:Type_x0020_of_x0020_document" minOccurs="0"/>
                <xsd:element ref="ns3:Guide_x0020_section" minOccurs="0"/>
                <xsd:element ref="ns3:Guide_x0020_section_x0020_number" minOccurs="0"/>
                <xsd:element ref="ns3:Section_x0020_group_x0020_for_x0020_tools_x0020_1_x002e_2" minOccurs="0"/>
                <xsd:element ref="ns3:Tools_x0020_for_x0020_section_x0020_1_x002e_1" minOccurs="0"/>
                <xsd:element ref="ns3:Tools_x0020_for_x0020_Section_x0020_3_x002e_4_x0020_and_x0020_4_x002e_2" minOccurs="0"/>
                <xsd:element ref="ns3:Tools_x0020_for_x0020_Section_x0020_1_x002e_2_x0020_and_x0020_1_x002e_3" minOccurs="0"/>
                <xsd:element ref="ns3:Tools_x0020_by_x0020_guide_x0020_section" minOccurs="0"/>
                <xsd:element ref="ns3:Tools_x0020_for_x0020_Section_x0020_2_x002e_1" minOccurs="0"/>
                <xsd:element ref="ns3:Tools_x0020_for_x0020_Section_x0020_3_x002e_4" minOccurs="0"/>
                <xsd:element ref="ns3:Tools_x0020_for_x0020_Section_x0020_4_x002e_4" minOccurs="0"/>
                <xsd:element ref="ns3:Project_x0020_Budgeting" minOccurs="0"/>
                <xsd:element ref="ns2:PlanWorkAreas" minOccurs="0"/>
                <xsd:element ref="ns2:_dlc_DocId" minOccurs="0"/>
                <xsd:element ref="ns2:_dlc_DocIdUrl" minOccurs="0"/>
                <xsd:element ref="ns2:TaxCatchAll" minOccurs="0"/>
                <xsd:element ref="ns2:PlanRegionsTaxHTField0" minOccurs="0"/>
                <xsd:element ref="ns2:TaxCatchAllLabel" minOccurs="0"/>
                <xsd:element ref="ns2:_dlc_DocIdPersistId" minOccurs="0"/>
                <xsd:element ref="ns2:PlanDocumentTypesTaxHTField0" minOccurs="0"/>
                <xsd:element ref="ns2:PlanKeywordsTaxHTField0" minOccurs="0"/>
                <xsd:element ref="ns2:i517497ae73a48dd98943626454fd50b"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description="Please select the language in which the document is written." ma:format="Dropdown"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874b9a5-07af-4abb-adc6-fff0db01b6f6" elementFormDefault="qualified">
    <xsd:import namespace="http://schemas.microsoft.com/office/2006/documentManagement/types"/>
    <xsd:import namespace="http://schemas.microsoft.com/office/infopath/2007/PartnerControls"/>
    <xsd:element name="PlanDocumentDate" ma:index="2" ma:displayName="Document Creation Date" ma:description="Please enter the date the document was created NOT today's date." ma:format="DateOnly" ma:internalName="PlanDocumentDate" ma:readOnly="false">
      <xsd:simpleType>
        <xsd:restriction base="dms:DateTime"/>
      </xsd:simpleType>
    </xsd:element>
    <xsd:element name="PlanDocumentCountry" ma:index="6" nillable="true" ma:displayName="Country" ma:list="{ebb849f9-0440-4ba0-be0e-ff2b58aea2a2}" ma:internalName="PlanDocumentCountry" ma:readOnly="false" ma:showField="Title" ma:web="3874b9a5-07af-4abb-adc6-fff0db01b6f6">
      <xsd:complexType>
        <xsd:complexContent>
          <xsd:extension base="dms:MultiChoiceLookup">
            <xsd:sequence>
              <xsd:element name="Value" type="dms:Lookup" maxOccurs="unbounded" minOccurs="0" nillable="true"/>
            </xsd:sequence>
          </xsd:extension>
        </xsd:complexContent>
      </xsd:complexType>
    </xsd:element>
    <xsd:element name="PlanDocumentStatus" ma:index="7" nillable="true" ma:displayName="Document Status" ma:default="Final" ma:description="Please specific whether the document is a draft, final draft, final approved document or an archive document." ma:format="Dropdown" ma:internalName="PlanDocumentStatus" ma:readOnly="false">
      <xsd:simpleType>
        <xsd:restriction base="dms:Choice">
          <xsd:enumeration value="Arch"/>
          <xsd:enumeration value="Draft"/>
          <xsd:enumeration value="Final Draft"/>
          <xsd:enumeration value="Final"/>
        </xsd:restriction>
      </xsd:simpleType>
    </xsd:element>
    <xsd:element name="PlanConfidentiality" ma:index="8" ma:displayName="Confidentiality" ma:default="Open" ma:description="Please specify whether the document is open and accessible to all staff or is closed/confidential." ma:format="Dropdown" ma:internalName="PlanConfidentiality" ma:readOnly="false">
      <xsd:simpleType>
        <xsd:restriction base="dms:Choice">
          <xsd:enumeration value="Open"/>
          <xsd:enumeration value="Confidential"/>
        </xsd:restriction>
      </xsd:simpleType>
    </xsd:element>
    <xsd:element name="PlanOwnership" ma:index="9" ma:displayName="Ownership" ma:default="Plan" ma:format="Dropdown" ma:internalName="PlanOwnership" ma:readOnly="false">
      <xsd:simpleType>
        <xsd:restriction base="dms:Choice">
          <xsd:enumeration value="Plan"/>
          <xsd:enumeration value="Non Plan"/>
        </xsd:restriction>
      </xsd:simpleType>
    </xsd:element>
    <xsd:element name="PlanSequenceByDoc" ma:index="15" nillable="true" ma:displayName="Sequence by Docs" ma:internalName="PlanSequenceByDoc" ma:readOnly="false" ma:percentage="FALSE">
      <xsd:simpleType>
        <xsd:restriction base="dms:Number"/>
      </xsd:simpleType>
    </xsd:element>
    <xsd:element name="PlanWorkAreas" ma:index="29" nillable="true" ma:displayName="Work Areas" ma:description="This refers to the Plan International department or work area that owns the document."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36" nillable="true" ma:displayName="Taxonomy Catch All Column" ma:hidden="true" ma:list="{ed184f64-077f-405f-8c9b-4c85b10e0c09}" ma:internalName="TaxCatchAll" ma:readOnly="false" ma:showField="CatchAllData" ma:web="3874b9a5-07af-4abb-adc6-fff0db01b6f6">
      <xsd:complexType>
        <xsd:complexContent>
          <xsd:extension base="dms:MultiChoiceLookup">
            <xsd:sequence>
              <xsd:element name="Value" type="dms:Lookup" maxOccurs="unbounded" minOccurs="0" nillable="true"/>
            </xsd:sequence>
          </xsd:extension>
        </xsd:complexContent>
      </xsd:complexType>
    </xsd:element>
    <xsd:element name="PlanRegionsTaxHTField0" ma:index="37" nillable="true" ma:taxonomy="true" ma:internalName="PlanRegionsTaxHTField0" ma:taxonomyFieldName="PlanRegions" ma:displayName="Plan Regions" ma:readOnly="false" ma:default="" ma:fieldId="{bbea32a8-92b3-4dce-a6a5-0dd3bc9546ab}" ma:taxonomyMulti="true" ma:sspId="10109c95-c5a9-46e1-a049-74d4c705e36e" ma:termSetId="457300ed-ead7-4c54-a8e2-086919c7596f" ma:anchorId="00000000-0000-0000-0000-000000000000" ma:open="true" ma:isKeyword="false">
      <xsd:complexType>
        <xsd:sequence>
          <xsd:element ref="pc:Terms" minOccurs="0" maxOccurs="1"/>
        </xsd:sequence>
      </xsd:complexType>
    </xsd:element>
    <xsd:element name="TaxCatchAllLabel" ma:index="38" nillable="true" ma:displayName="Taxonomy Catch All Column1" ma:hidden="true" ma:list="{ed184f64-077f-405f-8c9b-4c85b10e0c09}" ma:internalName="TaxCatchAllLabel" ma:readOnly="true" ma:showField="CatchAllDataLabel" ma:web="3874b9a5-07af-4abb-adc6-fff0db01b6f6">
      <xsd:complexType>
        <xsd:complexContent>
          <xsd:extension base="dms:MultiChoiceLookup">
            <xsd:sequence>
              <xsd:element name="Value" type="dms:Lookup" maxOccurs="unbounded" minOccurs="0"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PlanDocumentTypesTaxHTField0" ma:index="40" ma:taxonomy="true" ma:internalName="PlanDocumentTypesTaxHTField0" ma:taxonomyFieldName="PlanDocumentType" ma:displayName="Document Type" ma:readOnly="false" ma:default="" ma:fieldId="{cbfd5309-cdbd-4ae0-acc5-e09aa4238f4f}" ma:sspId="10109c95-c5a9-46e1-a049-74d4c705e36e" ma:termSetId="8c8f6348-1575-488d-85f7-2a37e9ed3d0a" ma:anchorId="00000000-0000-0000-0000-000000000000" ma:open="true" ma:isKeyword="false">
      <xsd:complexType>
        <xsd:sequence>
          <xsd:element ref="pc:Terms" minOccurs="0" maxOccurs="1"/>
        </xsd:sequence>
      </xsd:complexType>
    </xsd:element>
    <xsd:element name="PlanKeywordsTaxHTField0" ma:index="41" nillable="true" ma:taxonomy="true" ma:internalName="PlanKeywordsTaxHTField0" ma:taxonomyFieldName="PlanKeywords" ma:displayName="Keywords" ma:readOnly="false" ma:fieldId="{7d94941a-b447-41c3-9c38-bfbcb34a57fd}" ma:taxonomyMulti="true" ma:sspId="10109c95-c5a9-46e1-a049-74d4c705e36e" ma:termSetId="35cb62ca-4b10-4647-98a9-2541d6d98258" ma:anchorId="00000000-0000-0000-0000-000000000000" ma:open="false" ma:isKeyword="false">
      <xsd:complexType>
        <xsd:sequence>
          <xsd:element ref="pc:Terms" minOccurs="0" maxOccurs="1"/>
        </xsd:sequence>
      </xsd:complexType>
    </xsd:element>
    <xsd:element name="i517497ae73a48dd98943626454fd50b" ma:index="42" nillable="true" ma:taxonomy="true" ma:internalName="i517497ae73a48dd98943626454fd50b" ma:taxonomyFieldName="Plan_x0020_Work_x0020_Areas" ma:displayName="Plan Work Areas" ma:readOnly="false" ma:fieldId="{2517497a-e73a-48dd-9894-3626454fd50b}" ma:sspId="10109c95-c5a9-46e1-a049-74d4c705e36e" ma:termSetId="ebb02785-29d3-48c1-aaa6-2d2f595149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a23f27-d63c-488f-aa2a-027086c6e9d8" elementFormDefault="qualified">
    <xsd:import namespace="http://schemas.microsoft.com/office/2006/documentManagement/types"/>
    <xsd:import namespace="http://schemas.microsoft.com/office/infopath/2007/PartnerControls"/>
    <xsd:element name="Type_x0020_of_x0020_document" ma:index="16" nillable="true" ma:displayName="Type of document" ma:format="Dropdown" ma:internalName="Type_x0020_of_x0020_document" ma:readOnly="false">
      <xsd:simpleType>
        <xsd:restriction base="dms:Choice">
          <xsd:enumeration value="Definitions"/>
          <xsd:enumeration value="Global Account Management"/>
          <xsd:enumeration value="Grants Annual Review"/>
          <xsd:enumeration value="Grants Partnerships"/>
          <xsd:enumeration value="Guidance documents"/>
          <xsd:enumeration value="IFT BOM workstream"/>
          <xsd:enumeration value="Procedures"/>
          <xsd:enumeration value="FAD approval process"/>
          <xsd:enumeration value="Fund and grant management tools"/>
          <xsd:enumeration value="Fund and grant management tools, French"/>
          <xsd:enumeration value="Fund and grant management tools, Spanish"/>
          <xsd:enumeration value="Reference for developing proposals"/>
          <xsd:enumeration value="Reports"/>
          <xsd:enumeration value="Templates"/>
          <xsd:enumeration value="Cost Recovery"/>
          <xsd:enumeration value="SPAD"/>
          <xsd:enumeration value="Glossary of funding terms"/>
          <xsd:enumeration value="Project Budgeting"/>
          <xsd:enumeration value="Project Budgeting guidance"/>
          <xsd:enumeration value="Cost Apportionment"/>
          <xsd:enumeration value="Grants set up in SAP"/>
        </xsd:restriction>
      </xsd:simpleType>
    </xsd:element>
    <xsd:element name="Guide_x0020_section" ma:index="17" nillable="true" ma:displayName="Guide section for filtering" ma:format="RadioButtons" ma:internalName="Guide_x0020_section" ma:readOnly="false">
      <xsd:simpleType>
        <xsd:union memberTypes="dms:Text">
          <xsd:simpleType>
            <xsd:restriction base="dms:Choice">
              <xsd:enumeration value="1"/>
              <xsd:enumeration value="2"/>
              <xsd:enumeration value="3"/>
              <xsd:enumeration value="4"/>
              <xsd:enumeration value="1, 2"/>
              <xsd:enumeration value="3, 4"/>
            </xsd:restriction>
          </xsd:simpleType>
        </xsd:union>
      </xsd:simpleType>
    </xsd:element>
    <xsd:element name="Guide_x0020_section_x0020_number" ma:index="18" nillable="true" ma:displayName="Guide section number" ma:format="RadioButtons" ma:internalName="Guide_x0020_section_x0020_number" ma:readOnly="false">
      <xsd:simpleType>
        <xsd:restriction base="dms:Choice">
          <xsd:enumeration value="1.1"/>
          <xsd:enumeration value="1.2"/>
          <xsd:enumeration value="1.3"/>
          <xsd:enumeration value="1.4"/>
          <xsd:enumeration value="1.5"/>
          <xsd:enumeration value="1.6"/>
          <xsd:enumeration value="2.1"/>
          <xsd:enumeration value="2.2"/>
          <xsd:enumeration value="2.3"/>
          <xsd:enumeration value="2.4"/>
          <xsd:enumeration value="2.5"/>
          <xsd:enumeration value="3.1"/>
          <xsd:enumeration value="3.2"/>
          <xsd:enumeration value="3.3"/>
          <xsd:enumeration value="3.4"/>
          <xsd:enumeration value="3.5"/>
          <xsd:enumeration value="3.6"/>
          <xsd:enumeration value="3.7"/>
          <xsd:enumeration value="3.8"/>
          <xsd:enumeration value="4.1"/>
          <xsd:enumeration value="4.2"/>
          <xsd:enumeration value="4.3"/>
          <xsd:enumeration value="4.4"/>
          <xsd:enumeration value="1.2, 1.3"/>
          <xsd:enumeration value="1.1, 2.4"/>
          <xsd:enumeration value="3.4, 4.2"/>
        </xsd:restriction>
      </xsd:simpleType>
    </xsd:element>
    <xsd:element name="Section_x0020_group_x0020_for_x0020_tools_x0020_1_x002e_2" ma:index="19" nillable="true" ma:displayName="Section group for tools organisation" ma:default="1.2" ma:format="Dropdown" ma:internalName="Section_x0020_group_x0020_for_x0020_tools_x0020_1_x002e_2" ma:readOnly="false">
      <xsd:simpleType>
        <xsd:restriction base="dms:Choice">
          <xsd:enumeration value="1.2"/>
          <xsd:enumeration value="1.3"/>
          <xsd:enumeration value="1.4"/>
          <xsd:enumeration value="2.1"/>
          <xsd:enumeration value="3.4"/>
          <xsd:enumeration value="4.4"/>
        </xsd:restriction>
      </xsd:simpleType>
    </xsd:element>
    <xsd:element name="Tools_x0020_for_x0020_section_x0020_1_x002e_1" ma:index="20" nillable="true" ma:displayName="Tools for Section 1.2" ma:internalName="Tools_x0020_for_x0020_section_x0020_1_x002e_1" ma:readOnly="false">
      <xsd:simpleType>
        <xsd:restriction base="dms:Text">
          <xsd:maxLength value="255"/>
        </xsd:restriction>
      </xsd:simpleType>
    </xsd:element>
    <xsd:element name="Tools_x0020_for_x0020_Section_x0020_3_x002e_4_x0020_and_x0020_4_x002e_2" ma:index="21" nillable="true" ma:displayName="Tools for Section 1.4" ma:internalName="Tools_x0020_for_x0020_Section_x0020_3_x002e_4_x0020_and_x0020_4_x002e_2" ma:readOnly="false">
      <xsd:simpleType>
        <xsd:restriction base="dms:Text">
          <xsd:maxLength value="255"/>
        </xsd:restriction>
      </xsd:simpleType>
    </xsd:element>
    <xsd:element name="Tools_x0020_for_x0020_Section_x0020_1_x002e_2_x0020_and_x0020_1_x002e_3" ma:index="22" nillable="true" ma:displayName="Tools for Section 1.3" ma:internalName="Tools_x0020_for_x0020_Section_x0020_1_x002e_2_x0020_and_x0020_1_x002e_3" ma:readOnly="false">
      <xsd:simpleType>
        <xsd:restriction base="dms:Text">
          <xsd:maxLength value="255"/>
        </xsd:restriction>
      </xsd:simpleType>
    </xsd:element>
    <xsd:element name="Tools_x0020_by_x0020_guide_x0020_section" ma:index="23" nillable="true" ma:displayName="Tools by guide section" ma:internalName="Tools_x0020_by_x0020_guide_x0020_section" ma:readOnly="false">
      <xsd:simpleType>
        <xsd:restriction base="dms:Text">
          <xsd:maxLength value="255"/>
        </xsd:restriction>
      </xsd:simpleType>
    </xsd:element>
    <xsd:element name="Tools_x0020_for_x0020_Section_x0020_2_x002e_1" ma:index="24" nillable="true" ma:displayName="Tools for Section 2.1" ma:internalName="Tools_x0020_for_x0020_Section_x0020_2_x002e_1" ma:readOnly="false">
      <xsd:simpleType>
        <xsd:restriction base="dms:Text">
          <xsd:maxLength value="255"/>
        </xsd:restriction>
      </xsd:simpleType>
    </xsd:element>
    <xsd:element name="Tools_x0020_for_x0020_Section_x0020_3_x002e_4" ma:index="25" nillable="true" ma:displayName="Tools for Section 3.4" ma:internalName="Tools_x0020_for_x0020_Section_x0020_3_x002e_4" ma:readOnly="false">
      <xsd:simpleType>
        <xsd:restriction base="dms:Text">
          <xsd:maxLength value="255"/>
        </xsd:restriction>
      </xsd:simpleType>
    </xsd:element>
    <xsd:element name="Tools_x0020_for_x0020_Section_x0020_4_x002e_4" ma:index="26" nillable="true" ma:displayName="Tools for Section 4.4" ma:internalName="Tools_x0020_for_x0020_Section_x0020_4_x002e_4" ma:readOnly="false">
      <xsd:simpleType>
        <xsd:restriction base="dms:Text">
          <xsd:maxLength value="255"/>
        </xsd:restriction>
      </xsd:simpleType>
    </xsd:element>
    <xsd:element name="Project_x0020_Budgeting" ma:index="27" nillable="true" ma:displayName="Project Budgeting" ma:internalName="Project_x0020_Budgeting" ma:readOnly="false">
      <xsd:simpleType>
        <xsd:restriction base="dms:Text">
          <xsd:maxLength value="255"/>
        </xsd:restriction>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DateTaken" ma:index="45" nillable="true" ma:displayName="MediaServiceDateTaken" ma:hidden="true" ma:internalName="MediaServiceDateTaken" ma:readOnly="true">
      <xsd:simpleType>
        <xsd:restriction base="dms:Text"/>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DA8A-3088-46EF-8627-262FAB89EF67}">
  <ds:schemaRefs>
    <ds:schemaRef ds:uri="http://schemas.microsoft.com/office/2006/metadata/properties"/>
    <ds:schemaRef ds:uri="http://schemas.microsoft.com/office/infopath/2007/PartnerControls"/>
    <ds:schemaRef ds:uri="http://schemas.microsoft.com/sharepoint/v3"/>
    <ds:schemaRef ds:uri="3874b9a5-07af-4abb-adc6-fff0db01b6f6"/>
    <ds:schemaRef ds:uri="a3a23f27-d63c-488f-aa2a-027086c6e9d8"/>
  </ds:schemaRefs>
</ds:datastoreItem>
</file>

<file path=customXml/itemProps2.xml><?xml version="1.0" encoding="utf-8"?>
<ds:datastoreItem xmlns:ds="http://schemas.openxmlformats.org/officeDocument/2006/customXml" ds:itemID="{F3E9A31B-A9EB-4BB4-927C-F5238531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74b9a5-07af-4abb-adc6-fff0db01b6f6"/>
    <ds:schemaRef ds:uri="a3a23f27-d63c-488f-aa2a-027086c6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5448E-7E33-4D01-B55F-8B2F12CA176F}">
  <ds:schemaRefs>
    <ds:schemaRef ds:uri="http://schemas.microsoft.com/office/2006/metadata/longProperties"/>
  </ds:schemaRefs>
</ds:datastoreItem>
</file>

<file path=customXml/itemProps4.xml><?xml version="1.0" encoding="utf-8"?>
<ds:datastoreItem xmlns:ds="http://schemas.openxmlformats.org/officeDocument/2006/customXml" ds:itemID="{8C1C9121-7EA2-4446-AA87-01338CBBDBA7}">
  <ds:schemaRefs>
    <ds:schemaRef ds:uri="http://schemas.microsoft.com/sharepoint/v3/contenttype/forms"/>
  </ds:schemaRefs>
</ds:datastoreItem>
</file>

<file path=customXml/itemProps5.xml><?xml version="1.0" encoding="utf-8"?>
<ds:datastoreItem xmlns:ds="http://schemas.openxmlformats.org/officeDocument/2006/customXml" ds:itemID="{D12486F8-D27D-4C30-8A91-CEDFF65768C2}">
  <ds:schemaRefs>
    <ds:schemaRef ds:uri="http://schemas.microsoft.com/sharepoint/events"/>
  </ds:schemaRefs>
</ds:datastoreItem>
</file>

<file path=customXml/itemProps6.xml><?xml version="1.0" encoding="utf-8"?>
<ds:datastoreItem xmlns:ds="http://schemas.openxmlformats.org/officeDocument/2006/customXml" ds:itemID="{8D201F35-3346-4B4F-888B-26A4082B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Terms of Reference</dc:title>
  <dc:creator>OMER</dc:creator>
  <cp:lastModifiedBy>Ibrahim, Ahmed</cp:lastModifiedBy>
  <cp:revision>6</cp:revision>
  <dcterms:created xsi:type="dcterms:W3CDTF">2024-09-16T12:35:00Z</dcterms:created>
  <dcterms:modified xsi:type="dcterms:W3CDTF">2024-11-10T12:32:00Z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0x0101007F41BF69BF0D94479945E3BCCD8E958F0E00C7DD51FEFF6599448B83569EFD648DDF</vt:lpwstr>
  </property>
  <property fmtid="{D5CDD505-2E9C-101B-9397-08002B2CF9AE}" pid="3" name="TaxKeyword">
    <vt:lpwstr/>
  </property>
  <property fmtid="{D5CDD505-2E9C-101B-9397-08002B2CF9AE}" pid="4" name="PlanRegions">
    <vt:lpwstr>52;#GLO|2eeb3e66-b4de-4e5e-bc1a-12be912226f8</vt:lpwstr>
  </property>
  <property fmtid="{D5CDD505-2E9C-101B-9397-08002B2CF9AE}" pid="5" name="PlanDocumentType">
    <vt:lpwstr>172;#Tools|6bd77574-8b97-4ea1-95b3-cd323c4b40fb</vt:lpwstr>
  </property>
  <property fmtid="{D5CDD505-2E9C-101B-9397-08002B2CF9AE}" pid="6" name="PlanKeywords">
    <vt:lpwstr/>
  </property>
  <property fmtid="{D5CDD505-2E9C-101B-9397-08002B2CF9AE}" pid="7" name="Grants mgt guide tools org 3.4">
    <vt:lpwstr>;#3.4;#</vt:lpwstr>
  </property>
  <property fmtid="{D5CDD505-2E9C-101B-9397-08002B2CF9AE}" pid="8" name="_dlc_DocIdItemGuid">
    <vt:lpwstr>dfaa0f89-574d-4b58-8540-38c2daa7921b</vt:lpwstr>
  </property>
  <property fmtid="{D5CDD505-2E9C-101B-9397-08002B2CF9AE}" pid="9" name="Order">
    <vt:r8>16400</vt:r8>
  </property>
  <property fmtid="{D5CDD505-2E9C-101B-9397-08002B2CF9AE}" pid="10" name="DocumentSetDescription">
    <vt:lpwstr/>
  </property>
  <property fmtid="{D5CDD505-2E9C-101B-9397-08002B2CF9AE}" pid="11" name="Plan Work Areas">
    <vt:lpwstr/>
  </property>
  <property fmtid="{D5CDD505-2E9C-101B-9397-08002B2CF9AE}" pid="12" name="KSOProductBuildVer">
    <vt:lpwstr>1033-12.2.0.16731</vt:lpwstr>
  </property>
  <property fmtid="{D5CDD505-2E9C-101B-9397-08002B2CF9AE}" pid="13" name="ICV">
    <vt:lpwstr>86A0C4958971445799D334FDB034FEA3_12</vt:lpwstr>
  </property>
</Properties>
</file>